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612" w:rsidRPr="00384EB9" w:rsidRDefault="00C43612" w:rsidP="00C43612">
      <w:pPr>
        <w:spacing w:line="400" w:lineRule="exact"/>
        <w:jc w:val="center"/>
        <w:rPr>
          <w:rFonts w:ascii="宋体" w:hAnsi="宋体"/>
          <w:b/>
          <w:sz w:val="24"/>
          <w:szCs w:val="24"/>
        </w:rPr>
      </w:pPr>
      <w:r w:rsidRPr="00384EB9">
        <w:rPr>
          <w:rFonts w:ascii="宋体" w:hAnsi="宋体" w:hint="eastAsia"/>
          <w:b/>
          <w:sz w:val="24"/>
          <w:szCs w:val="24"/>
        </w:rPr>
        <w:t>站址迁移分析报告技术要求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站址迁移分析报告主要包括：拟迁观测站的站</w:t>
      </w:r>
      <w:proofErr w:type="gramStart"/>
      <w:r w:rsidRPr="00D308F1">
        <w:rPr>
          <w:rFonts w:ascii="宋体" w:hAnsi="宋体" w:hint="eastAsia"/>
        </w:rPr>
        <w:t>址变化</w:t>
      </w:r>
      <w:proofErr w:type="gramEnd"/>
      <w:r w:rsidRPr="00D308F1">
        <w:rPr>
          <w:rFonts w:ascii="宋体" w:hAnsi="宋体" w:hint="eastAsia"/>
        </w:rPr>
        <w:t>情况，周边站网分布情况和探测环境情况分析，历史观测资料序列的完整性、区域一致性和均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性分析，新址与旧址观测资料的对比评估分析，主要结论等内容。技术要求如下：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一、拟迁观测站历次站</w:t>
      </w:r>
      <w:proofErr w:type="gramStart"/>
      <w:r w:rsidRPr="00D308F1">
        <w:rPr>
          <w:rFonts w:ascii="宋体" w:hAnsi="宋体" w:hint="eastAsia"/>
        </w:rPr>
        <w:t>址变化</w:t>
      </w:r>
      <w:proofErr w:type="gramEnd"/>
      <w:r w:rsidRPr="00D308F1">
        <w:rPr>
          <w:rFonts w:ascii="宋体" w:hAnsi="宋体" w:hint="eastAsia"/>
        </w:rPr>
        <w:t>情况说明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详细</w:t>
      </w:r>
      <w:proofErr w:type="gramStart"/>
      <w:r w:rsidRPr="00D308F1">
        <w:rPr>
          <w:rFonts w:ascii="宋体" w:hAnsi="宋体" w:hint="eastAsia"/>
        </w:rPr>
        <w:t>描述站址变化</w:t>
      </w:r>
      <w:proofErr w:type="gramEnd"/>
      <w:r w:rsidRPr="00D308F1">
        <w:rPr>
          <w:rFonts w:ascii="宋体" w:hAnsi="宋体" w:hint="eastAsia"/>
        </w:rPr>
        <w:t>情况。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数据精度要求：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 xml:space="preserve">建站、迁站时间精确到日（如：1953年7月1日）；历次站址坐标必须精确到分（如：经度120°19'E，     纬度45°03'N）； 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拔海高度精确到0.1米（如：632.2米）；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如曾用</w:t>
      </w:r>
      <w:proofErr w:type="gramStart"/>
      <w:r w:rsidRPr="00D308F1">
        <w:rPr>
          <w:rFonts w:ascii="宋体" w:hAnsi="宋体" w:hint="eastAsia"/>
        </w:rPr>
        <w:t>站址无精确</w:t>
      </w:r>
      <w:proofErr w:type="gramEnd"/>
      <w:r w:rsidRPr="00D308F1">
        <w:rPr>
          <w:rFonts w:ascii="宋体" w:hAnsi="宋体" w:hint="eastAsia"/>
        </w:rPr>
        <w:t>坐标资料必须重新测量。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1. 建站情况说明</w:t>
      </w:r>
    </w:p>
    <w:p w:rsidR="00C43612" w:rsidRPr="00D308F1" w:rsidRDefault="00C43612" w:rsidP="00C43612">
      <w:pPr>
        <w:spacing w:line="400" w:lineRule="exact"/>
        <w:ind w:firstLineChars="200" w:firstLine="420"/>
        <w:jc w:val="center"/>
        <w:rPr>
          <w:rFonts w:ascii="宋体" w:hAnsi="宋体"/>
        </w:rPr>
      </w:pPr>
      <w:r w:rsidRPr="00D308F1">
        <w:rPr>
          <w:rFonts w:ascii="宋体" w:hAnsi="宋体" w:hint="eastAsia"/>
        </w:rPr>
        <w:t>表1 建</w:t>
      </w:r>
      <w:proofErr w:type="gramStart"/>
      <w:r w:rsidRPr="00D308F1">
        <w:rPr>
          <w:rFonts w:ascii="宋体" w:hAnsi="宋体" w:hint="eastAsia"/>
        </w:rPr>
        <w:t>站相关信息</w:t>
      </w:r>
      <w:proofErr w:type="gramEnd"/>
      <w:r w:rsidRPr="00D308F1">
        <w:rPr>
          <w:rFonts w:ascii="宋体" w:hAnsi="宋体" w:hint="eastAsia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0"/>
        <w:gridCol w:w="1761"/>
        <w:gridCol w:w="1971"/>
        <w:gridCol w:w="1421"/>
      </w:tblGrid>
      <w:tr w:rsidR="00C43612" w:rsidRPr="00D308F1" w:rsidTr="001E2103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建站时间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经度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纬度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拔海高度</w:t>
            </w:r>
          </w:p>
        </w:tc>
      </w:tr>
      <w:tr w:rsidR="00C43612" w:rsidRPr="00D308F1" w:rsidTr="001E2103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*年*月*日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*°*′E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 xml:space="preserve">*°*′N 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*.*米</w:t>
            </w:r>
          </w:p>
        </w:tc>
      </w:tr>
    </w:tbl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2. 历次迁站情况说明</w:t>
      </w:r>
    </w:p>
    <w:p w:rsidR="00C43612" w:rsidRPr="00D308F1" w:rsidRDefault="00C43612" w:rsidP="00C43612">
      <w:pPr>
        <w:spacing w:line="400" w:lineRule="exact"/>
        <w:ind w:firstLineChars="200" w:firstLine="420"/>
        <w:jc w:val="center"/>
        <w:rPr>
          <w:rFonts w:ascii="宋体" w:hAnsi="宋体" w:hint="eastAsia"/>
        </w:rPr>
      </w:pPr>
      <w:r w:rsidRPr="00D308F1">
        <w:rPr>
          <w:rFonts w:ascii="宋体" w:hAnsi="宋体" w:hint="eastAsia"/>
        </w:rPr>
        <w:t>表2 历次迁</w:t>
      </w:r>
      <w:proofErr w:type="gramStart"/>
      <w:r w:rsidRPr="00D308F1">
        <w:rPr>
          <w:rFonts w:ascii="宋体" w:hAnsi="宋体" w:hint="eastAsia"/>
        </w:rPr>
        <w:t>站相关信息</w:t>
      </w:r>
      <w:proofErr w:type="gramEnd"/>
      <w:r w:rsidRPr="00D308F1">
        <w:rPr>
          <w:rFonts w:ascii="宋体" w:hAnsi="宋体" w:hint="eastAsia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419"/>
        <w:gridCol w:w="1419"/>
        <w:gridCol w:w="1422"/>
        <w:gridCol w:w="1422"/>
        <w:gridCol w:w="1422"/>
      </w:tblGrid>
      <w:tr w:rsidR="00C43612" w:rsidRPr="00D308F1" w:rsidTr="001E2103">
        <w:trPr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迁站时间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迁</w:t>
            </w:r>
            <w:proofErr w:type="gramStart"/>
            <w:r w:rsidRPr="00D308F1">
              <w:rPr>
                <w:rFonts w:ascii="宋体" w:hAnsi="宋体" w:hint="eastAsia"/>
              </w:rPr>
              <w:t>站原因</w:t>
            </w:r>
            <w:proofErr w:type="gramEnd"/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经度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纬度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拔海高度</w:t>
            </w:r>
          </w:p>
        </w:tc>
      </w:tr>
      <w:tr w:rsidR="00C43612" w:rsidRPr="00D308F1" w:rsidTr="001E2103">
        <w:trPr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第一次迁站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*年*月*日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*°*′E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 xml:space="preserve">*°*′N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*.*米</w:t>
            </w:r>
          </w:p>
        </w:tc>
      </w:tr>
      <w:tr w:rsidR="00C43612" w:rsidRPr="00D308F1" w:rsidTr="001E2103">
        <w:trPr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第二次迁站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*年*月*日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*°*′E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 xml:space="preserve">*°*′N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*.*米</w:t>
            </w:r>
          </w:p>
        </w:tc>
      </w:tr>
      <w:tr w:rsidR="00C43612" w:rsidRPr="00D308F1" w:rsidTr="001E2103">
        <w:trPr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第三次迁站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*年*月*日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*°*′E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 xml:space="preserve">*°*′N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*.*米</w:t>
            </w:r>
          </w:p>
        </w:tc>
      </w:tr>
    </w:tbl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3. 拟选站</w:t>
      </w:r>
      <w:proofErr w:type="gramStart"/>
      <w:r w:rsidRPr="00D308F1">
        <w:rPr>
          <w:rFonts w:ascii="宋体" w:hAnsi="宋体" w:hint="eastAsia"/>
        </w:rPr>
        <w:t>址情况</w:t>
      </w:r>
      <w:proofErr w:type="gramEnd"/>
      <w:r w:rsidRPr="00D308F1">
        <w:rPr>
          <w:rFonts w:ascii="宋体" w:hAnsi="宋体" w:hint="eastAsia"/>
        </w:rPr>
        <w:t>说明</w:t>
      </w:r>
    </w:p>
    <w:p w:rsidR="00C43612" w:rsidRPr="00D308F1" w:rsidRDefault="00C43612" w:rsidP="00C43612">
      <w:pPr>
        <w:spacing w:line="400" w:lineRule="exact"/>
        <w:ind w:firstLineChars="200" w:firstLine="420"/>
        <w:jc w:val="center"/>
        <w:rPr>
          <w:rFonts w:ascii="宋体" w:hAnsi="宋体"/>
        </w:rPr>
      </w:pPr>
      <w:r w:rsidRPr="00D308F1">
        <w:rPr>
          <w:rFonts w:ascii="宋体" w:hAnsi="宋体" w:hint="eastAsia"/>
        </w:rPr>
        <w:t>表3 拟选站</w:t>
      </w:r>
      <w:proofErr w:type="gramStart"/>
      <w:r w:rsidRPr="00D308F1">
        <w:rPr>
          <w:rFonts w:ascii="宋体" w:hAnsi="宋体" w:hint="eastAsia"/>
        </w:rPr>
        <w:t>址信息</w:t>
      </w:r>
      <w:proofErr w:type="gramEnd"/>
      <w:r w:rsidRPr="00D308F1">
        <w:rPr>
          <w:rFonts w:ascii="宋体" w:hAnsi="宋体" w:hint="eastAsia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1"/>
        <w:gridCol w:w="1971"/>
        <w:gridCol w:w="1421"/>
      </w:tblGrid>
      <w:tr w:rsidR="00C43612" w:rsidRPr="00D308F1" w:rsidTr="001E2103">
        <w:trPr>
          <w:jc w:val="center"/>
        </w:trPr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经度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纬度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拔海高度</w:t>
            </w:r>
          </w:p>
        </w:tc>
      </w:tr>
      <w:tr w:rsidR="00C43612" w:rsidRPr="00D308F1" w:rsidTr="001E2103">
        <w:trPr>
          <w:jc w:val="center"/>
        </w:trPr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*°*′E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 xml:space="preserve">*°*′N 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*.*米</w:t>
            </w:r>
          </w:p>
        </w:tc>
      </w:tr>
    </w:tbl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4. 历次迁站过程详图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利用</w:t>
      </w:r>
      <w:proofErr w:type="spellStart"/>
      <w:r w:rsidRPr="00D308F1">
        <w:rPr>
          <w:rFonts w:ascii="宋体" w:hAnsi="宋体" w:hint="eastAsia"/>
        </w:rPr>
        <w:t>google</w:t>
      </w:r>
      <w:proofErr w:type="spellEnd"/>
      <w:r w:rsidRPr="00D308F1">
        <w:rPr>
          <w:rFonts w:ascii="宋体" w:hAnsi="宋体" w:hint="eastAsia"/>
        </w:rPr>
        <w:t xml:space="preserve"> earth（</w:t>
      </w:r>
      <w:r w:rsidRPr="00D308F1">
        <w:rPr>
          <w:rFonts w:ascii="宋体" w:hAnsi="宋体"/>
        </w:rPr>
        <w:t>http://www.earthol.com/</w:t>
      </w:r>
      <w:r w:rsidRPr="00D308F1">
        <w:rPr>
          <w:rFonts w:ascii="宋体" w:hAnsi="宋体" w:hint="eastAsia"/>
        </w:rPr>
        <w:t>）提供最新的卫星遥感影像图，截取观测站周边适当范围（能反映历次迁站过程）的图片，在</w:t>
      </w:r>
      <w:proofErr w:type="gramStart"/>
      <w:r w:rsidRPr="00D308F1">
        <w:rPr>
          <w:rFonts w:ascii="宋体" w:hAnsi="宋体" w:hint="eastAsia"/>
        </w:rPr>
        <w:t>该图片</w:t>
      </w:r>
      <w:proofErr w:type="gramEnd"/>
      <w:r w:rsidRPr="00D308F1">
        <w:rPr>
          <w:rFonts w:ascii="宋体" w:hAnsi="宋体" w:hint="eastAsia"/>
        </w:rPr>
        <w:t>中进行如下操作：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用红点依次准确地标出站址的位置，并在对应的站址旁标注该站</w:t>
      </w:r>
      <w:proofErr w:type="gramStart"/>
      <w:r w:rsidRPr="00D308F1">
        <w:rPr>
          <w:rFonts w:ascii="宋体" w:hAnsi="宋体" w:hint="eastAsia"/>
        </w:rPr>
        <w:t>址</w:t>
      </w:r>
      <w:proofErr w:type="gramEnd"/>
      <w:r w:rsidRPr="00D308F1">
        <w:rPr>
          <w:rFonts w:ascii="宋体" w:hAnsi="宋体" w:hint="eastAsia"/>
        </w:rPr>
        <w:t>启用（拟启用）时间；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用浅蓝色带箭头实线依次标出已完成的迁站过程；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用黄色带箭头虚线标出拟迁站过程；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标出历次迁站（拟迁站）距离。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通过以上操作，可得到能直观、准确反映拟迁观测站迁站过程的详图（如图1所示）。</w:t>
      </w:r>
    </w:p>
    <w:p w:rsidR="00C43612" w:rsidRPr="00D308F1" w:rsidRDefault="00C43612" w:rsidP="00C43612">
      <w:pPr>
        <w:ind w:firstLineChars="200" w:firstLine="420"/>
        <w:jc w:val="center"/>
        <w:rPr>
          <w:rFonts w:ascii="宋体" w:hAnsi="宋体"/>
        </w:rPr>
      </w:pPr>
      <w:r>
        <w:rPr>
          <w:rFonts w:ascii="宋体" w:hAnsi="宋体"/>
          <w:noProof/>
        </w:rPr>
        <w:lastRenderedPageBreak/>
        <w:drawing>
          <wp:inline distT="0" distB="0" distL="0" distR="0">
            <wp:extent cx="3745230" cy="3429000"/>
            <wp:effectExtent l="19050" t="0" r="7620" b="0"/>
            <wp:docPr id="1" name="图片 4" descr="说明: 迁站示意图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说明: 迁站示意图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23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3612" w:rsidRPr="00D308F1" w:rsidRDefault="00C43612" w:rsidP="00C43612">
      <w:pPr>
        <w:spacing w:line="400" w:lineRule="exact"/>
        <w:ind w:firstLineChars="200" w:firstLine="420"/>
        <w:jc w:val="center"/>
        <w:rPr>
          <w:rFonts w:ascii="宋体" w:hAnsi="宋体"/>
        </w:rPr>
      </w:pPr>
      <w:r w:rsidRPr="00D308F1">
        <w:rPr>
          <w:rFonts w:ascii="宋体" w:hAnsi="宋体" w:hint="eastAsia"/>
        </w:rPr>
        <w:t>图1 站址沿革图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二、拟迁观测站现址周边站网分布情况及现址和</w:t>
      </w:r>
      <w:proofErr w:type="gramStart"/>
      <w:r w:rsidRPr="00D308F1">
        <w:rPr>
          <w:rFonts w:ascii="宋体" w:hAnsi="宋体" w:hint="eastAsia"/>
        </w:rPr>
        <w:t>拟选</w:t>
      </w:r>
      <w:proofErr w:type="gramEnd"/>
      <w:r w:rsidRPr="00D308F1">
        <w:rPr>
          <w:rFonts w:ascii="宋体" w:hAnsi="宋体" w:hint="eastAsia"/>
        </w:rPr>
        <w:t>站址周边气象探测环境分析评估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1．提供拟迁观测站现址周边气象观测站的分布图和表，并进行描述性分析。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分布图要求：提供以拟迁观测站现址为圆心，国家基准气候站或国家基本气象站半径200千米范围内，国家一般气象站半径100千米范围内国家基准气候站、国家基本气象站和国家一般气象站的分布图；对于站点稀疏地区（国家基准气候站或国家基本气象站半径200千米范围内国家级气象观测站数量少于30个的，国家一般气象站半径100千米范围内国家级气象观测站数量少于8个的），要适当考虑区域气象观测站。分布图比例尺为1:50万。国家基准气候站用黑色圆形标出，国家基本气象站用蓝色正方形标出，国家一般气象站用粉色三角形标出；区域气象观测站用绿色菱形标出；拟迁观测站的现址用黄色五角星标出，拟选</w:t>
      </w:r>
      <w:proofErr w:type="gramStart"/>
      <w:r w:rsidRPr="00D308F1">
        <w:rPr>
          <w:rFonts w:ascii="宋体" w:hAnsi="宋体" w:hint="eastAsia"/>
        </w:rPr>
        <w:t>站址用红色</w:t>
      </w:r>
      <w:proofErr w:type="gramEnd"/>
      <w:r w:rsidRPr="00D308F1">
        <w:rPr>
          <w:rFonts w:ascii="宋体" w:hAnsi="宋体" w:hint="eastAsia"/>
        </w:rPr>
        <w:t>五角星标出。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列表要求：国家基准气候站、国家基本气象站、国家一般气象站和区域气象观测站分开列表，</w:t>
      </w:r>
      <w:proofErr w:type="gramStart"/>
      <w:r w:rsidRPr="00D308F1">
        <w:rPr>
          <w:rFonts w:ascii="宋体" w:hAnsi="宋体" w:hint="eastAsia"/>
        </w:rPr>
        <w:t>提供省别</w:t>
      </w:r>
      <w:proofErr w:type="gramEnd"/>
      <w:r w:rsidRPr="00D308F1">
        <w:rPr>
          <w:rFonts w:ascii="宋体" w:hAnsi="宋体" w:hint="eastAsia"/>
        </w:rPr>
        <w:t>、区站号、站名、站类、经度、纬度、观测场拔海高度、现址启用时间（年月日）、最新的气象探测环境评分（不含区域站）、迁站次数、气象探测环境分类保护类别（不含区域站）等信息。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描述性分析：拟迁观测站周边国家基准气候站、国家基本气象站、国家一般气象站和区域气象观测站的分布情况。给出拟选站址和现址与</w:t>
      </w:r>
      <w:proofErr w:type="gramStart"/>
      <w:r w:rsidRPr="00D308F1">
        <w:rPr>
          <w:rFonts w:ascii="宋体" w:hAnsi="宋体" w:hint="eastAsia"/>
        </w:rPr>
        <w:t>周边站类相同</w:t>
      </w:r>
      <w:proofErr w:type="gramEnd"/>
      <w:r w:rsidRPr="00D308F1">
        <w:rPr>
          <w:rFonts w:ascii="宋体" w:hAnsi="宋体" w:hint="eastAsia"/>
        </w:rPr>
        <w:t>的观测站的最小间距比。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2．现址和</w:t>
      </w:r>
      <w:proofErr w:type="gramStart"/>
      <w:r w:rsidRPr="00D308F1">
        <w:rPr>
          <w:rFonts w:ascii="宋体" w:hAnsi="宋体" w:hint="eastAsia"/>
        </w:rPr>
        <w:t>拟选</w:t>
      </w:r>
      <w:proofErr w:type="gramEnd"/>
      <w:r w:rsidRPr="00D308F1">
        <w:rPr>
          <w:rFonts w:ascii="宋体" w:hAnsi="宋体" w:hint="eastAsia"/>
        </w:rPr>
        <w:t>站址周边环境分析评估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提供现址及（覆盖范围分别是2 km×2km、5 km×5 km、10 km×10 km、20 km×20 km ）最新的高分辨率卫星遥感影像图及大比例尺的地形图，图片格式见图2和图3。分析拟选站</w:t>
      </w:r>
      <w:r w:rsidRPr="00D308F1">
        <w:rPr>
          <w:rFonts w:ascii="宋体" w:hAnsi="宋体" w:hint="eastAsia"/>
        </w:rPr>
        <w:lastRenderedPageBreak/>
        <w:t>址和现址下垫面和代表性等的差异。包括追溯现址建站初期与拟选站址地形、地貌的差异；拟选站址观测场以及周边环境下垫面的土壤、植被以及建筑物等与现址建站初期的一致性；拟选</w:t>
      </w:r>
      <w:proofErr w:type="gramStart"/>
      <w:r w:rsidRPr="00D308F1">
        <w:rPr>
          <w:rFonts w:ascii="宋体" w:hAnsi="宋体" w:hint="eastAsia"/>
        </w:rPr>
        <w:t>站址与现址</w:t>
      </w:r>
      <w:proofErr w:type="gramEnd"/>
      <w:r w:rsidRPr="00D308F1">
        <w:rPr>
          <w:rFonts w:ascii="宋体" w:hAnsi="宋体" w:hint="eastAsia"/>
        </w:rPr>
        <w:t>是否在同一气候区内；对拟选站址气象探测环境的评价，是否符合《气象设施和气象探测环境保护条例》（国务院第623号令）等相关技术要求。</w:t>
      </w:r>
    </w:p>
    <w:p w:rsidR="00C43612" w:rsidRPr="00D308F1" w:rsidRDefault="00C43612" w:rsidP="00C43612">
      <w:pPr>
        <w:ind w:firstLineChars="200" w:firstLine="420"/>
        <w:jc w:val="center"/>
        <w:rPr>
          <w:rFonts w:ascii="宋体" w:hAnsi="宋体"/>
        </w:rPr>
      </w:pPr>
      <w:r>
        <w:rPr>
          <w:rFonts w:ascii="宋体" w:hAnsi="宋体"/>
          <w:noProof/>
        </w:rPr>
        <w:drawing>
          <wp:inline distT="0" distB="0" distL="0" distR="0">
            <wp:extent cx="3420110" cy="2760980"/>
            <wp:effectExtent l="19050" t="0" r="8890" b="0"/>
            <wp:docPr id="2" name="图片 3" descr="说明: 图例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说明: 图例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110" cy="2760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3612" w:rsidRPr="00D308F1" w:rsidRDefault="00C43612" w:rsidP="00C43612">
      <w:pPr>
        <w:spacing w:line="400" w:lineRule="exact"/>
        <w:ind w:firstLineChars="200" w:firstLine="420"/>
        <w:jc w:val="center"/>
        <w:rPr>
          <w:rFonts w:ascii="宋体" w:hAnsi="宋体"/>
        </w:rPr>
      </w:pPr>
      <w:r w:rsidRPr="00D308F1">
        <w:rPr>
          <w:rFonts w:ascii="宋体" w:hAnsi="宋体" w:hint="eastAsia"/>
        </w:rPr>
        <w:t>图2 卫星遥感影像图</w:t>
      </w:r>
    </w:p>
    <w:p w:rsidR="00C43612" w:rsidRPr="00D308F1" w:rsidRDefault="00C43612" w:rsidP="00C43612">
      <w:pPr>
        <w:ind w:firstLineChars="200" w:firstLine="420"/>
        <w:jc w:val="center"/>
        <w:rPr>
          <w:rFonts w:ascii="宋体" w:hAnsi="宋体"/>
        </w:rPr>
      </w:pPr>
      <w:r>
        <w:rPr>
          <w:rFonts w:ascii="宋体" w:hAnsi="宋体"/>
          <w:noProof/>
        </w:rPr>
        <w:drawing>
          <wp:inline distT="0" distB="0" distL="0" distR="0">
            <wp:extent cx="3429000" cy="3024505"/>
            <wp:effectExtent l="19050" t="0" r="0" b="0"/>
            <wp:docPr id="3" name="图片 2" descr="说明: 图例-地形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说明: 图例-地形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302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3612" w:rsidRPr="00D308F1" w:rsidRDefault="00C43612" w:rsidP="00C43612">
      <w:pPr>
        <w:spacing w:line="400" w:lineRule="exact"/>
        <w:ind w:firstLineChars="200" w:firstLine="420"/>
        <w:jc w:val="center"/>
        <w:rPr>
          <w:rFonts w:ascii="宋体" w:hAnsi="宋体"/>
        </w:rPr>
      </w:pPr>
      <w:r w:rsidRPr="00D308F1">
        <w:rPr>
          <w:rFonts w:ascii="宋体" w:hAnsi="宋体" w:hint="eastAsia"/>
        </w:rPr>
        <w:t>图3 高分辨率地形图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三、拟迁观测站观测资料序列完整性、区域一致性和均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性分析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对拟迁观测站观测资料序列的完整性、区域一致性和均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性进行分析，主要针对以下要素的月值和年值：气温（平均、最高、最低）、降水量、平均相对湿度、平均风速（2分钟）。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1．拟迁观测站观测资料序列完整性分析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lastRenderedPageBreak/>
        <w:t>（1）对建站以来观测资料各要素按照月值来统计</w:t>
      </w:r>
      <w:proofErr w:type="gramStart"/>
      <w:r w:rsidRPr="00D308F1">
        <w:rPr>
          <w:rFonts w:ascii="宋体" w:hAnsi="宋体" w:hint="eastAsia"/>
        </w:rPr>
        <w:t>缺测率</w:t>
      </w:r>
      <w:proofErr w:type="gramEnd"/>
      <w:r w:rsidRPr="00D308F1">
        <w:rPr>
          <w:rFonts w:ascii="宋体" w:hAnsi="宋体" w:hint="eastAsia"/>
        </w:rPr>
        <w:t>及</w:t>
      </w:r>
      <w:proofErr w:type="gramStart"/>
      <w:r w:rsidRPr="00D308F1">
        <w:rPr>
          <w:rFonts w:ascii="宋体" w:hAnsi="宋体" w:hint="eastAsia"/>
        </w:rPr>
        <w:t>数据缺测年月</w:t>
      </w:r>
      <w:proofErr w:type="gramEnd"/>
      <w:r w:rsidRPr="00D308F1">
        <w:rPr>
          <w:rFonts w:ascii="宋体" w:hAnsi="宋体" w:hint="eastAsia"/>
        </w:rPr>
        <w:t>分布状况（表4，</w:t>
      </w:r>
      <w:proofErr w:type="gramStart"/>
      <w:r w:rsidRPr="00D308F1">
        <w:rPr>
          <w:rFonts w:ascii="宋体" w:hAnsi="宋体" w:hint="eastAsia"/>
        </w:rPr>
        <w:t>缺测率</w:t>
      </w:r>
      <w:proofErr w:type="gramEnd"/>
      <w:r w:rsidRPr="00D308F1">
        <w:rPr>
          <w:rFonts w:ascii="宋体" w:hAnsi="宋体" w:hint="eastAsia"/>
        </w:rPr>
        <w:t>计算方法见附录）。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表4 站名（区站号）观测资料</w:t>
      </w:r>
      <w:proofErr w:type="gramStart"/>
      <w:r w:rsidRPr="00D308F1">
        <w:rPr>
          <w:rFonts w:ascii="宋体" w:hAnsi="宋体" w:hint="eastAsia"/>
        </w:rPr>
        <w:t>序列月值缺测情况</w:t>
      </w:r>
      <w:proofErr w:type="gramEnd"/>
      <w:r w:rsidRPr="00D308F1">
        <w:rPr>
          <w:rFonts w:ascii="宋体" w:hAnsi="宋体" w:hint="eastAsia"/>
        </w:rPr>
        <w:t>统计表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449"/>
        <w:gridCol w:w="3039"/>
        <w:gridCol w:w="3034"/>
      </w:tblGrid>
      <w:tr w:rsidR="00C43612" w:rsidRPr="00D308F1" w:rsidTr="001E2103">
        <w:trPr>
          <w:trHeight w:val="285"/>
          <w:jc w:val="center"/>
        </w:trPr>
        <w:tc>
          <w:tcPr>
            <w:tcW w:w="14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要素</w:t>
            </w:r>
          </w:p>
        </w:tc>
        <w:tc>
          <w:tcPr>
            <w:tcW w:w="1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proofErr w:type="gramStart"/>
            <w:r w:rsidRPr="00D308F1">
              <w:rPr>
                <w:rFonts w:ascii="宋体" w:hAnsi="宋体" w:hint="eastAsia"/>
              </w:rPr>
              <w:t>缺测率</w:t>
            </w:r>
            <w:proofErr w:type="gramEnd"/>
            <w:r w:rsidRPr="00D308F1">
              <w:rPr>
                <w:rFonts w:ascii="宋体" w:hAnsi="宋体" w:hint="eastAsia"/>
              </w:rPr>
              <w:t>（%）</w:t>
            </w: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proofErr w:type="gramStart"/>
            <w:r w:rsidRPr="00D308F1">
              <w:rPr>
                <w:rFonts w:ascii="宋体" w:hAnsi="宋体" w:hint="eastAsia"/>
              </w:rPr>
              <w:t>缺测年月</w:t>
            </w:r>
            <w:proofErr w:type="gramEnd"/>
          </w:p>
        </w:tc>
      </w:tr>
      <w:tr w:rsidR="00C43612" w:rsidRPr="00D308F1" w:rsidTr="001E2103">
        <w:trPr>
          <w:trHeight w:val="285"/>
          <w:jc w:val="center"/>
        </w:trPr>
        <w:tc>
          <w:tcPr>
            <w:tcW w:w="14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平均气温</w:t>
            </w:r>
          </w:p>
        </w:tc>
        <w:tc>
          <w:tcPr>
            <w:tcW w:w="1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</w:tr>
      <w:tr w:rsidR="00C43612" w:rsidRPr="00D308F1" w:rsidTr="001E2103">
        <w:trPr>
          <w:trHeight w:val="285"/>
          <w:jc w:val="center"/>
        </w:trPr>
        <w:tc>
          <w:tcPr>
            <w:tcW w:w="14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最高气温</w:t>
            </w:r>
          </w:p>
        </w:tc>
        <w:tc>
          <w:tcPr>
            <w:tcW w:w="1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</w:tr>
      <w:tr w:rsidR="00C43612" w:rsidRPr="00D308F1" w:rsidTr="001E2103">
        <w:trPr>
          <w:trHeight w:val="285"/>
          <w:jc w:val="center"/>
        </w:trPr>
        <w:tc>
          <w:tcPr>
            <w:tcW w:w="14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最低气温</w:t>
            </w:r>
          </w:p>
        </w:tc>
        <w:tc>
          <w:tcPr>
            <w:tcW w:w="1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</w:tr>
      <w:tr w:rsidR="00C43612" w:rsidRPr="00D308F1" w:rsidTr="001E2103">
        <w:trPr>
          <w:trHeight w:val="285"/>
          <w:jc w:val="center"/>
        </w:trPr>
        <w:tc>
          <w:tcPr>
            <w:tcW w:w="14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降水量</w:t>
            </w:r>
          </w:p>
        </w:tc>
        <w:tc>
          <w:tcPr>
            <w:tcW w:w="1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</w:tr>
      <w:tr w:rsidR="00C43612" w:rsidRPr="00D308F1" w:rsidTr="001E2103">
        <w:trPr>
          <w:trHeight w:val="285"/>
          <w:jc w:val="center"/>
        </w:trPr>
        <w:tc>
          <w:tcPr>
            <w:tcW w:w="14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平均相对湿度</w:t>
            </w:r>
          </w:p>
        </w:tc>
        <w:tc>
          <w:tcPr>
            <w:tcW w:w="1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</w:tr>
      <w:tr w:rsidR="00C43612" w:rsidRPr="00D308F1" w:rsidTr="001E2103">
        <w:trPr>
          <w:trHeight w:val="285"/>
          <w:jc w:val="center"/>
        </w:trPr>
        <w:tc>
          <w:tcPr>
            <w:tcW w:w="14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平均风速（2分钟）</w:t>
            </w:r>
          </w:p>
        </w:tc>
        <w:tc>
          <w:tcPr>
            <w:tcW w:w="17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7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</w:p>
        </w:tc>
      </w:tr>
    </w:tbl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（2）拟迁观测站观测资料完整性综合分析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根据观测资料</w:t>
      </w:r>
      <w:proofErr w:type="gramStart"/>
      <w:r w:rsidRPr="00D308F1">
        <w:rPr>
          <w:rFonts w:ascii="宋体" w:hAnsi="宋体" w:hint="eastAsia"/>
        </w:rPr>
        <w:t>序列月值缺测情况</w:t>
      </w:r>
      <w:proofErr w:type="gramEnd"/>
      <w:r w:rsidRPr="00D308F1">
        <w:rPr>
          <w:rFonts w:ascii="宋体" w:hAnsi="宋体" w:hint="eastAsia"/>
        </w:rPr>
        <w:t>统计表（表4）给出的</w:t>
      </w:r>
      <w:proofErr w:type="gramStart"/>
      <w:r w:rsidRPr="00D308F1">
        <w:rPr>
          <w:rFonts w:ascii="宋体" w:hAnsi="宋体" w:hint="eastAsia"/>
        </w:rPr>
        <w:t>缺测统计</w:t>
      </w:r>
      <w:proofErr w:type="gramEnd"/>
      <w:r w:rsidRPr="00D308F1">
        <w:rPr>
          <w:rFonts w:ascii="宋体" w:hAnsi="宋体" w:hint="eastAsia"/>
        </w:rPr>
        <w:t>结果对气温（平均、最高、最低）、降水量、平均相对湿度和平均风速（2分钟）等要素的完整性进行分类评估，根据某要素</w:t>
      </w:r>
      <w:proofErr w:type="gramStart"/>
      <w:r w:rsidRPr="00D308F1">
        <w:rPr>
          <w:rFonts w:ascii="宋体" w:hAnsi="宋体" w:hint="eastAsia"/>
        </w:rPr>
        <w:t>缺测率大小</w:t>
      </w:r>
      <w:proofErr w:type="gramEnd"/>
      <w:r w:rsidRPr="00D308F1">
        <w:rPr>
          <w:rFonts w:ascii="宋体" w:hAnsi="宋体" w:hint="eastAsia"/>
        </w:rPr>
        <w:t>共分为4类（表5）。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表5 现址观测资料完整性分类标准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5"/>
        <w:gridCol w:w="1701"/>
        <w:gridCol w:w="1701"/>
        <w:gridCol w:w="1701"/>
        <w:gridCol w:w="1694"/>
      </w:tblGrid>
      <w:tr w:rsidR="00C43612" w:rsidRPr="00D308F1" w:rsidTr="001E2103">
        <w:trPr>
          <w:trHeight w:val="56"/>
        </w:trPr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分类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1类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2类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3类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4类</w:t>
            </w:r>
          </w:p>
        </w:tc>
      </w:tr>
      <w:tr w:rsidR="00C43612" w:rsidRPr="00D308F1" w:rsidTr="001E2103">
        <w:trPr>
          <w:trHeight w:val="56"/>
        </w:trPr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总</w:t>
            </w:r>
            <w:proofErr w:type="gramStart"/>
            <w:r w:rsidRPr="00D308F1">
              <w:rPr>
                <w:rFonts w:ascii="宋体" w:hAnsi="宋体" w:hint="eastAsia"/>
              </w:rPr>
              <w:t>缺测率</w:t>
            </w:r>
            <w:proofErr w:type="gramEnd"/>
            <w:r w:rsidRPr="00D308F1">
              <w:rPr>
                <w:rFonts w:ascii="宋体" w:hAnsi="宋体" w:hint="eastAsia"/>
              </w:rPr>
              <w:t>（%）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0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＜0.5%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0.5%~3%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&gt;3%</w:t>
            </w:r>
          </w:p>
        </w:tc>
      </w:tr>
      <w:tr w:rsidR="00C43612" w:rsidRPr="00D308F1" w:rsidTr="001E2103"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完整性评估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序列完整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完整性较好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完整性一般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完整性较差</w:t>
            </w:r>
          </w:p>
        </w:tc>
      </w:tr>
    </w:tbl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拟迁观测站观测资料序列的完整性总体状况则按气温（平均、最高、最低）、降水量、平均相对湿度和平均风速（2分钟）等要素的分类情况进行综合分析，若其中两个要素达到3类或4类标准，则认为该观测站观测资料序列完整性较差；反之，完整性较好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2．拟迁观测站观测资料序列区域一致性分析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（1）对建站以来观测的平均气温、降水量、平均相对湿度和平均风速（2分钟）等要素的年值序列采用差值比较和趋势比较两种方法结合</w:t>
      </w:r>
      <w:proofErr w:type="gramStart"/>
      <w:r w:rsidRPr="00D308F1">
        <w:rPr>
          <w:rFonts w:ascii="宋体" w:hAnsi="宋体" w:hint="eastAsia"/>
        </w:rPr>
        <w:t>参考站</w:t>
      </w:r>
      <w:proofErr w:type="gramEnd"/>
      <w:r w:rsidRPr="00D308F1">
        <w:rPr>
          <w:rFonts w:ascii="宋体" w:hAnsi="宋体" w:hint="eastAsia"/>
        </w:rPr>
        <w:t>进行拟迁观测站观测资料序列区域一致性分析：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差值比较：计算拟迁观测站观测资料序列与</w:t>
      </w:r>
      <w:proofErr w:type="gramStart"/>
      <w:r w:rsidRPr="00D308F1">
        <w:rPr>
          <w:rFonts w:ascii="宋体" w:hAnsi="宋体" w:hint="eastAsia"/>
        </w:rPr>
        <w:t>参考站序列</w:t>
      </w:r>
      <w:proofErr w:type="gramEnd"/>
      <w:r w:rsidRPr="00D308F1">
        <w:rPr>
          <w:rFonts w:ascii="宋体" w:hAnsi="宋体" w:hint="eastAsia"/>
        </w:rPr>
        <w:t>的差值，并绘制逐年差值随时间变化的曲线图；分段计算拟迁观测站观测资料序列和</w:t>
      </w:r>
      <w:proofErr w:type="gramStart"/>
      <w:r w:rsidRPr="00D308F1">
        <w:rPr>
          <w:rFonts w:ascii="宋体" w:hAnsi="宋体" w:hint="eastAsia"/>
        </w:rPr>
        <w:t>参考站资料</w:t>
      </w:r>
      <w:proofErr w:type="gramEnd"/>
      <w:r w:rsidRPr="00D308F1">
        <w:rPr>
          <w:rFonts w:ascii="宋体" w:hAnsi="宋体" w:hint="eastAsia"/>
        </w:rPr>
        <w:t>序列每5年和10年的平均差值，绘制分段平均差值随时间变化的曲线图；基于如上对比结果的直观显示来分析拟迁观测站观测资料序列与</w:t>
      </w:r>
      <w:proofErr w:type="gramStart"/>
      <w:r w:rsidRPr="00D308F1">
        <w:rPr>
          <w:rFonts w:ascii="宋体" w:hAnsi="宋体" w:hint="eastAsia"/>
        </w:rPr>
        <w:t>参考站</w:t>
      </w:r>
      <w:proofErr w:type="gramEnd"/>
      <w:r w:rsidRPr="00D308F1">
        <w:rPr>
          <w:rFonts w:ascii="宋体" w:hAnsi="宋体" w:hint="eastAsia"/>
        </w:rPr>
        <w:t>的差异。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趋势比较：对拟迁观测站观测资料序列和</w:t>
      </w:r>
      <w:proofErr w:type="gramStart"/>
      <w:r w:rsidRPr="00D308F1">
        <w:rPr>
          <w:rFonts w:ascii="宋体" w:hAnsi="宋体" w:hint="eastAsia"/>
        </w:rPr>
        <w:t>参考站序列</w:t>
      </w:r>
      <w:proofErr w:type="gramEnd"/>
      <w:r w:rsidRPr="00D308F1">
        <w:rPr>
          <w:rFonts w:ascii="宋体" w:hAnsi="宋体" w:hint="eastAsia"/>
        </w:rPr>
        <w:t>分别求取线性趋势，并绘制拟迁观测站观测资料序列与</w:t>
      </w:r>
      <w:proofErr w:type="gramStart"/>
      <w:r w:rsidRPr="00D308F1">
        <w:rPr>
          <w:rFonts w:ascii="宋体" w:hAnsi="宋体" w:hint="eastAsia"/>
        </w:rPr>
        <w:t>参考站序列</w:t>
      </w:r>
      <w:proofErr w:type="gramEnd"/>
      <w:r w:rsidRPr="00D308F1">
        <w:rPr>
          <w:rFonts w:ascii="宋体" w:hAnsi="宋体" w:hint="eastAsia"/>
        </w:rPr>
        <w:t>趋势变化曲线图，分析拟迁观测站资料序列与</w:t>
      </w:r>
      <w:proofErr w:type="gramStart"/>
      <w:r w:rsidRPr="00D308F1">
        <w:rPr>
          <w:rFonts w:ascii="宋体" w:hAnsi="宋体" w:hint="eastAsia"/>
        </w:rPr>
        <w:t>参考站序列</w:t>
      </w:r>
      <w:proofErr w:type="gramEnd"/>
      <w:r w:rsidRPr="00D308F1">
        <w:rPr>
          <w:rFonts w:ascii="宋体" w:hAnsi="宋体" w:hint="eastAsia"/>
        </w:rPr>
        <w:t>的趋势变化差异。趋势计算方法见附录。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proofErr w:type="gramStart"/>
      <w:r w:rsidRPr="00D308F1">
        <w:rPr>
          <w:rFonts w:ascii="宋体" w:hAnsi="宋体" w:hint="eastAsia"/>
        </w:rPr>
        <w:t>参考站</w:t>
      </w:r>
      <w:proofErr w:type="gramEnd"/>
      <w:r w:rsidRPr="00D308F1">
        <w:rPr>
          <w:rFonts w:ascii="宋体" w:hAnsi="宋体" w:hint="eastAsia"/>
        </w:rPr>
        <w:t>选择：拟迁观测站观测资料序列区域一致性分析需选取合适的参考站，首先在拟选站址邻近观测站中选择与拟迁观测站序列平行年代长，环境变化少，拔海高度相差较小，</w:t>
      </w:r>
      <w:r w:rsidRPr="00D308F1">
        <w:rPr>
          <w:rFonts w:ascii="宋体" w:hAnsi="宋体" w:hint="eastAsia"/>
        </w:rPr>
        <w:lastRenderedPageBreak/>
        <w:t>长年代没有迁址或</w:t>
      </w:r>
      <w:proofErr w:type="gramStart"/>
      <w:r w:rsidRPr="00D308F1">
        <w:rPr>
          <w:rFonts w:ascii="宋体" w:hAnsi="宋体" w:hint="eastAsia"/>
        </w:rPr>
        <w:t>其迁址时间</w:t>
      </w:r>
      <w:proofErr w:type="gramEnd"/>
      <w:r w:rsidRPr="00D308F1">
        <w:rPr>
          <w:rFonts w:ascii="宋体" w:hAnsi="宋体" w:hint="eastAsia"/>
        </w:rPr>
        <w:t>与分析时段没有重合的2～3个观测站，求取其平均值并截取与拟迁观测站时段一致的资料序列作为</w:t>
      </w:r>
      <w:proofErr w:type="gramStart"/>
      <w:r w:rsidRPr="00D308F1">
        <w:rPr>
          <w:rFonts w:ascii="宋体" w:hAnsi="宋体" w:hint="eastAsia"/>
        </w:rPr>
        <w:t>参考站序列</w:t>
      </w:r>
      <w:proofErr w:type="gramEnd"/>
      <w:r w:rsidRPr="00D308F1">
        <w:rPr>
          <w:rFonts w:ascii="宋体" w:hAnsi="宋体" w:hint="eastAsia"/>
        </w:rPr>
        <w:t>。为保证</w:t>
      </w:r>
      <w:proofErr w:type="gramStart"/>
      <w:r w:rsidRPr="00D308F1">
        <w:rPr>
          <w:rFonts w:ascii="宋体" w:hAnsi="宋体" w:hint="eastAsia"/>
        </w:rPr>
        <w:t>参考站序列</w:t>
      </w:r>
      <w:proofErr w:type="gramEnd"/>
      <w:r w:rsidRPr="00D308F1">
        <w:rPr>
          <w:rFonts w:ascii="宋体" w:hAnsi="宋体" w:hint="eastAsia"/>
        </w:rPr>
        <w:t>受城市化效应影响较小，应尽量选取乡村站或小城镇站作为参考站；同时，</w:t>
      </w:r>
      <w:proofErr w:type="gramStart"/>
      <w:r w:rsidRPr="00D308F1">
        <w:rPr>
          <w:rFonts w:ascii="宋体" w:hAnsi="宋体" w:hint="eastAsia"/>
        </w:rPr>
        <w:t>参考站</w:t>
      </w:r>
      <w:proofErr w:type="gramEnd"/>
      <w:r w:rsidRPr="00D308F1">
        <w:rPr>
          <w:rFonts w:ascii="宋体" w:hAnsi="宋体" w:hint="eastAsia"/>
        </w:rPr>
        <w:t>应进行完整性分析，尽可能选用序列完整性较好的资料序列（参见“拟迁观测站观测资料完整性综合分析”）。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（2）拟迁观测站观测资料区域一致性综合分析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根据对差值比较和趋势比较两种方法计算的平均气温、降水量、平均相对湿度和平均风速（2分钟）等要素的计算分析结果，如果有3种以上要素差异较小，则认为该观测站观测资料序列的区域一致性较好；反之，则较差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3．拟迁观测站观测资料序列均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性分析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（1）对拟迁观测站建站以来观测的平均气温、降水量、平均相对湿度和平均风速（2分钟）等要素的年值序列进行均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性分析：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基于观测站详实的历史沿革记录，对存在迁站、仪器变更、观测时间或统计方法变更、环境变化等有记录的时间点进行针对性的统计检验，判断在该时间是否存在不连续点。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以观测站已知可能引起序列非均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的时间点为假设的断点，应用t检验方法（显著性水平0.05）进行该时间点前后时段的显著性检验，如检验结果显著，则认为该点是不连续点。对于不符合正态分布的要素，需首先进行正态化处理。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参考序列的选取与构建：对每个待检的序列，在待检站周围气象观测站中选择20个邻近站点，按距离由近及远排列，选取与测站环境相似、距离较近、高度相差较小、序列资料平行年代长且相关系数大的站点为参考站（原则上不少于3个），取其均值作为参考序列。气温和湿度资料，采用差值序列进行检验，降水和风速资料，采用比值序列进行检验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（2）拟迁观测站观测资料均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性综合分析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绘制拟迁观测站历史观测资料序列均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性检验结果示意图（图4）</w:t>
      </w:r>
    </w:p>
    <w:p w:rsidR="00C43612" w:rsidRPr="00D308F1" w:rsidRDefault="00C43612" w:rsidP="00C43612">
      <w:pPr>
        <w:ind w:firstLineChars="200" w:firstLine="420"/>
        <w:jc w:val="left"/>
        <w:rPr>
          <w:rFonts w:ascii="宋体" w:hAnsi="宋体"/>
        </w:rPr>
      </w:pPr>
      <w:r>
        <w:rPr>
          <w:rFonts w:ascii="宋体" w:hAnsi="宋体"/>
          <w:noProof/>
        </w:rPr>
        <w:drawing>
          <wp:inline distT="0" distB="0" distL="0" distR="0">
            <wp:extent cx="5055870" cy="2523490"/>
            <wp:effectExtent l="19050" t="0" r="0" b="0"/>
            <wp:docPr id="4" name="图片 1" descr="说明: 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未命名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870" cy="2523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图4 某站（区站号）年平均气温检验结果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不连续点（A类）：1970年，观测站迁移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lastRenderedPageBreak/>
        <w:t>以断点个数的多少反映该站历史均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性的总体状况。对每个观测站最终保留的不连续点进行统计，根据不连续点数量共分为4类（表6）。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表6 现址观测资料均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性分类标准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4"/>
        <w:gridCol w:w="1704"/>
        <w:gridCol w:w="1704"/>
        <w:gridCol w:w="1705"/>
        <w:gridCol w:w="1705"/>
      </w:tblGrid>
      <w:tr w:rsidR="00C43612" w:rsidRPr="00D308F1" w:rsidTr="001E2103">
        <w:trPr>
          <w:trHeight w:val="56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分类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1类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2类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3类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4类</w:t>
            </w:r>
          </w:p>
        </w:tc>
      </w:tr>
      <w:tr w:rsidR="00C43612" w:rsidRPr="00D308F1" w:rsidTr="001E2103">
        <w:trPr>
          <w:trHeight w:val="56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断点数（</w:t>
            </w:r>
            <w:proofErr w:type="gramStart"/>
            <w:r w:rsidRPr="00D308F1">
              <w:rPr>
                <w:rFonts w:ascii="宋体" w:hAnsi="宋体" w:hint="eastAsia"/>
              </w:rPr>
              <w:t>个</w:t>
            </w:r>
            <w:proofErr w:type="gramEnd"/>
            <w:r w:rsidRPr="00D308F1">
              <w:rPr>
                <w:rFonts w:ascii="宋体" w:hAnsi="宋体" w:hint="eastAsia"/>
              </w:rPr>
              <w:t>）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1～2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3～4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≥5</w:t>
            </w:r>
          </w:p>
        </w:tc>
      </w:tr>
      <w:tr w:rsidR="00C43612" w:rsidRPr="00D308F1" w:rsidTr="001E2103">
        <w:trPr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均</w:t>
            </w:r>
            <w:proofErr w:type="gramStart"/>
            <w:r w:rsidRPr="00D308F1">
              <w:rPr>
                <w:rFonts w:ascii="宋体" w:hAnsi="宋体" w:hint="eastAsia"/>
              </w:rPr>
              <w:t>一</w:t>
            </w:r>
            <w:proofErr w:type="gramEnd"/>
            <w:r w:rsidRPr="00D308F1">
              <w:rPr>
                <w:rFonts w:ascii="宋体" w:hAnsi="宋体" w:hint="eastAsia"/>
              </w:rPr>
              <w:t>性评估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序列连续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连续性较好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连续性较差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连续性差</w:t>
            </w:r>
          </w:p>
        </w:tc>
      </w:tr>
    </w:tbl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某观测站的均</w:t>
      </w:r>
      <w:proofErr w:type="gramStart"/>
      <w:r w:rsidRPr="00D308F1">
        <w:rPr>
          <w:rFonts w:ascii="宋体" w:hAnsi="宋体" w:hint="eastAsia"/>
        </w:rPr>
        <w:t>一性总体</w:t>
      </w:r>
      <w:proofErr w:type="gramEnd"/>
      <w:r w:rsidRPr="00D308F1">
        <w:rPr>
          <w:rFonts w:ascii="宋体" w:hAnsi="宋体" w:hint="eastAsia"/>
        </w:rPr>
        <w:t>状况按平均气温、降水量、平均相对湿度、平均风速（2分钟）4个要素的分类情况进行综合分析，若其中两个要素达到3类或4类标准，则认为该观测站序列均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性较差；反之，均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性较好。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四、新址与旧址观测资料的对比评估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新址与旧址观测资料的对比评估，主要针对新址与旧址的气温（平均气温、最高气温、最低气温）、降水量、相对湿度、平均风速（2分钟）的日值、月值和年值和定时观测的2分钟风向等进行评估。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（1）分别计算日平均气温、日最高气温、日最低气温、日降水量、日平均相对湿度、日平均风速的差值，并统计求取月和年差值平均值及差值标准差；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（2）降水量进行对比期累计相对差值的统计；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（3）定时观测的2分钟风向进行对比期相符率统计；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（4）平均气温、平均相对湿度、平均风速、降水量进行月平均值和年平均值的显著性检验。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以上评估内容采用的统计检验方法参见附录。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五、结论性意见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1.站址迁移初步意见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（1）气象探测环境与站网布局方面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主要从拟选站址气象探测环境是否符合要求，是否具有代表性，以及在国家级气象站网中布局是否合理的角度分析。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（2）现址观测资料分析方面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综合现址历史资料完整性、区域一致性和均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性的分析结果，概括影响历史资料完整性、区域一致性和均</w:t>
      </w:r>
      <w:proofErr w:type="gramStart"/>
      <w:r w:rsidRPr="00D308F1">
        <w:rPr>
          <w:rFonts w:ascii="宋体" w:hAnsi="宋体" w:hint="eastAsia"/>
        </w:rPr>
        <w:t>一</w:t>
      </w:r>
      <w:proofErr w:type="gramEnd"/>
      <w:r w:rsidRPr="00D308F1">
        <w:rPr>
          <w:rFonts w:ascii="宋体" w:hAnsi="宋体" w:hint="eastAsia"/>
        </w:rPr>
        <w:t>性的原因。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（3）综合上述两方面，</w:t>
      </w:r>
      <w:proofErr w:type="gramStart"/>
      <w:r w:rsidRPr="00D308F1">
        <w:rPr>
          <w:rFonts w:ascii="宋体" w:hAnsi="宋体" w:hint="eastAsia"/>
        </w:rPr>
        <w:t>分析站</w:t>
      </w:r>
      <w:proofErr w:type="gramEnd"/>
      <w:r w:rsidRPr="00D308F1">
        <w:rPr>
          <w:rFonts w:ascii="宋体" w:hAnsi="宋体" w:hint="eastAsia"/>
        </w:rPr>
        <w:t>址迁移是否会影响国家、区域以及本省气候评估业务、气候预测业务、天气预报（包括数值天气预报）、灾害性天气监测预警和决策服务，给出补救措施或建议。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2.对比观测评估意见（在对比评估结束后完成）</w:t>
      </w:r>
    </w:p>
    <w:p w:rsidR="00C43612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 w:hint="eastAsia"/>
        </w:rPr>
        <w:t>新址与旧址观测数据差异的综合评估，主要根据观测资料差值、差值平均值、差值标准差、降水量累计相对差值、风向相符率及观测数据差异的显著程度等进行综合分析。根据上</w:t>
      </w:r>
      <w:r w:rsidRPr="00D308F1">
        <w:rPr>
          <w:rFonts w:ascii="宋体" w:hAnsi="宋体" w:hint="eastAsia"/>
        </w:rPr>
        <w:lastRenderedPageBreak/>
        <w:t>述对比分析结果，给出新旧站址观测资料差异大小的结论性意见和建议，以及对新旧站</w:t>
      </w:r>
      <w:proofErr w:type="gramStart"/>
      <w:r w:rsidRPr="00D308F1">
        <w:rPr>
          <w:rFonts w:ascii="宋体" w:hAnsi="宋体" w:hint="eastAsia"/>
        </w:rPr>
        <w:t>址资料</w:t>
      </w:r>
      <w:proofErr w:type="gramEnd"/>
      <w:r w:rsidRPr="00D308F1">
        <w:rPr>
          <w:rFonts w:ascii="宋体" w:hAnsi="宋体" w:hint="eastAsia"/>
        </w:rPr>
        <w:t>应用方面的意见和建议。</w:t>
      </w:r>
    </w:p>
    <w:p w:rsidR="00C43612" w:rsidRDefault="00C43612" w:rsidP="00C43612">
      <w:pPr>
        <w:spacing w:line="400" w:lineRule="exact"/>
        <w:jc w:val="left"/>
        <w:rPr>
          <w:rFonts w:ascii="宋体" w:hAnsi="宋体" w:hint="eastAsia"/>
        </w:rPr>
      </w:pPr>
    </w:p>
    <w:p w:rsidR="00C43612" w:rsidRDefault="00C43612" w:rsidP="00C43612">
      <w:pPr>
        <w:spacing w:line="400" w:lineRule="exact"/>
        <w:jc w:val="left"/>
        <w:rPr>
          <w:rFonts w:ascii="宋体" w:hAnsi="宋体" w:hint="eastAsia"/>
        </w:rPr>
      </w:pPr>
      <w:r w:rsidRPr="008C0821">
        <w:rPr>
          <w:rFonts w:ascii="宋体" w:hAnsi="宋体" w:hint="eastAsia"/>
          <w:b/>
        </w:rPr>
        <w:t>附录：</w:t>
      </w:r>
      <w:r w:rsidRPr="00D308F1">
        <w:rPr>
          <w:rFonts w:ascii="宋体" w:hAnsi="宋体" w:hint="eastAsia"/>
        </w:rPr>
        <w:t>统计、检验方法</w:t>
      </w:r>
    </w:p>
    <w:p w:rsidR="00C43612" w:rsidRPr="00D308F1" w:rsidRDefault="00C43612" w:rsidP="00C43612">
      <w:pPr>
        <w:spacing w:line="400" w:lineRule="exact"/>
        <w:jc w:val="left"/>
        <w:rPr>
          <w:rFonts w:ascii="宋体" w:hAnsi="宋体" w:hint="eastAsia"/>
        </w:rPr>
      </w:pP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</w:t>
      </w:r>
      <w:r w:rsidRPr="00D308F1">
        <w:rPr>
          <w:rFonts w:ascii="宋体" w:hAnsi="宋体"/>
        </w:rPr>
        <w:t>1</w:t>
      </w:r>
      <w:r w:rsidRPr="00D308F1">
        <w:rPr>
          <w:rFonts w:ascii="宋体" w:hAnsi="宋体" w:hint="eastAsia"/>
        </w:rPr>
        <w:t>）</w:t>
      </w:r>
      <w:proofErr w:type="gramStart"/>
      <w:r w:rsidRPr="00D308F1">
        <w:rPr>
          <w:rFonts w:ascii="宋体" w:hAnsi="宋体" w:hint="eastAsia"/>
        </w:rPr>
        <w:t>缺测率</w:t>
      </w:r>
      <w:proofErr w:type="gramEnd"/>
    </w:p>
    <w:p w:rsidR="00C43612" w:rsidRPr="00D308F1" w:rsidRDefault="00C43612" w:rsidP="00C43612">
      <w:pPr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/>
        </w:rPr>
        <w:object w:dxaOrig="276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7.75pt;height:33.25pt" fillcolor="window">
            <v:imagedata r:id="rId8" o:title=""/>
          </v:shape>
        </w:objec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</w:t>
      </w:r>
      <w:r w:rsidRPr="00D308F1">
        <w:rPr>
          <w:rFonts w:ascii="宋体" w:hAnsi="宋体"/>
        </w:rPr>
        <w:t>2</w:t>
      </w:r>
      <w:r w:rsidRPr="00D308F1">
        <w:rPr>
          <w:rFonts w:ascii="宋体" w:hAnsi="宋体" w:hint="eastAsia"/>
        </w:rPr>
        <w:t>）趋势计算方法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/>
        </w:rPr>
        <w:t xml:space="preserve">     </w:t>
      </w:r>
      <w:r w:rsidRPr="00D308F1">
        <w:rPr>
          <w:rFonts w:ascii="宋体" w:hAnsi="宋体" w:hint="eastAsia"/>
        </w:rPr>
        <w:t>在估计某要素的变化趋势时，以一元线性方程对现址观测资料序列</w:t>
      </w:r>
      <w:r w:rsidRPr="00D308F1">
        <w:rPr>
          <w:rFonts w:ascii="宋体" w:hAnsi="宋体"/>
        </w:rPr>
        <w:t xml:space="preserve">y </w:t>
      </w:r>
      <w:r w:rsidRPr="00D308F1">
        <w:rPr>
          <w:rFonts w:ascii="宋体" w:hAnsi="宋体" w:hint="eastAsia"/>
        </w:rPr>
        <w:t>进行拟合，即：</w:t>
      </w:r>
      <w:r w:rsidRPr="00D308F1">
        <w:rPr>
          <w:rFonts w:ascii="宋体" w:hAnsi="宋体"/>
        </w:rPr>
        <w:t xml:space="preserve">y = a + </w:t>
      </w:r>
      <w:proofErr w:type="spellStart"/>
      <w:r w:rsidRPr="00D308F1">
        <w:rPr>
          <w:rFonts w:ascii="宋体" w:hAnsi="宋体"/>
        </w:rPr>
        <w:t>bt</w:t>
      </w:r>
      <w:proofErr w:type="spellEnd"/>
      <w:r w:rsidRPr="00D308F1">
        <w:rPr>
          <w:rFonts w:ascii="宋体" w:hAnsi="宋体" w:hint="eastAsia"/>
        </w:rPr>
        <w:t>，其回归系数</w:t>
      </w:r>
      <w:r w:rsidRPr="00D308F1">
        <w:rPr>
          <w:rFonts w:ascii="宋体" w:hAnsi="宋体"/>
        </w:rPr>
        <w:t xml:space="preserve">b </w:t>
      </w:r>
      <w:r w:rsidRPr="00D308F1">
        <w:rPr>
          <w:rFonts w:ascii="宋体" w:hAnsi="宋体" w:hint="eastAsia"/>
        </w:rPr>
        <w:t>反映了趋势变化，即：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/>
        </w:rPr>
        <w:t>b =d y/d t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</w:t>
      </w:r>
      <w:r w:rsidRPr="00D308F1">
        <w:rPr>
          <w:rFonts w:ascii="宋体" w:hAnsi="宋体"/>
        </w:rPr>
        <w:t>3</w:t>
      </w:r>
      <w:r w:rsidRPr="00D308F1">
        <w:rPr>
          <w:rFonts w:ascii="宋体" w:hAnsi="宋体" w:hint="eastAsia"/>
        </w:rPr>
        <w:t>）差值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设</w:t>
      </w:r>
      <w:r w:rsidRPr="00D308F1">
        <w:rPr>
          <w:rFonts w:ascii="宋体" w:hAnsi="宋体"/>
        </w:rPr>
        <w:t>Ai</w:t>
      </w:r>
      <w:r w:rsidRPr="00D308F1">
        <w:rPr>
          <w:rFonts w:ascii="宋体" w:hAnsi="宋体" w:hint="eastAsia"/>
        </w:rPr>
        <w:t>为旧址某</w:t>
      </w:r>
      <w:proofErr w:type="gramStart"/>
      <w:r w:rsidRPr="00D308F1">
        <w:rPr>
          <w:rFonts w:ascii="宋体" w:hAnsi="宋体" w:hint="eastAsia"/>
        </w:rPr>
        <w:t>要素第</w:t>
      </w:r>
      <w:proofErr w:type="spellStart"/>
      <w:proofErr w:type="gramEnd"/>
      <w:r w:rsidRPr="00D308F1">
        <w:rPr>
          <w:rFonts w:ascii="宋体" w:hAnsi="宋体"/>
        </w:rPr>
        <w:t>i</w:t>
      </w:r>
      <w:proofErr w:type="spellEnd"/>
      <w:r w:rsidRPr="00D308F1">
        <w:rPr>
          <w:rFonts w:ascii="宋体" w:hAnsi="宋体" w:hint="eastAsia"/>
        </w:rPr>
        <w:t>次观测值，</w:t>
      </w:r>
      <w:proofErr w:type="spellStart"/>
      <w:r w:rsidRPr="00D308F1">
        <w:rPr>
          <w:rFonts w:ascii="宋体" w:hAnsi="宋体"/>
        </w:rPr>
        <w:t>Ui</w:t>
      </w:r>
      <w:proofErr w:type="spellEnd"/>
      <w:r w:rsidRPr="00D308F1">
        <w:rPr>
          <w:rFonts w:ascii="宋体" w:hAnsi="宋体" w:hint="eastAsia"/>
        </w:rPr>
        <w:t>为相应时间新址自动站仪器观测值，则第</w:t>
      </w:r>
      <w:proofErr w:type="spellStart"/>
      <w:r w:rsidRPr="00D308F1">
        <w:rPr>
          <w:rFonts w:ascii="宋体" w:hAnsi="宋体"/>
        </w:rPr>
        <w:t>i</w:t>
      </w:r>
      <w:proofErr w:type="spellEnd"/>
      <w:r w:rsidRPr="00D308F1">
        <w:rPr>
          <w:rFonts w:ascii="宋体" w:hAnsi="宋体" w:hint="eastAsia"/>
        </w:rPr>
        <w:t>次的差值为：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/>
        </w:rPr>
        <w:t xml:space="preserve">        </w:t>
      </w:r>
      <w:proofErr w:type="gramStart"/>
      <w:r w:rsidRPr="00D308F1">
        <w:rPr>
          <w:rFonts w:ascii="宋体" w:hAnsi="宋体"/>
        </w:rPr>
        <w:t>xi=</w:t>
      </w:r>
      <w:proofErr w:type="spellStart"/>
      <w:proofErr w:type="gramEnd"/>
      <w:r w:rsidRPr="00D308F1">
        <w:rPr>
          <w:rFonts w:ascii="宋体" w:hAnsi="宋体"/>
        </w:rPr>
        <w:t>Ui</w:t>
      </w:r>
      <w:proofErr w:type="spellEnd"/>
      <w:r w:rsidRPr="00D308F1">
        <w:rPr>
          <w:rFonts w:ascii="宋体" w:hAnsi="宋体"/>
        </w:rPr>
        <w:t>-Ai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</w:t>
      </w:r>
      <w:r w:rsidRPr="00D308F1">
        <w:rPr>
          <w:rFonts w:ascii="宋体" w:hAnsi="宋体"/>
        </w:rPr>
        <w:t>4</w:t>
      </w:r>
      <w:r w:rsidRPr="00D308F1">
        <w:rPr>
          <w:rFonts w:ascii="宋体" w:hAnsi="宋体" w:hint="eastAsia"/>
        </w:rPr>
        <w:t>）差值平均值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设对比观测次数为</w:t>
      </w:r>
      <w:r w:rsidRPr="00D308F1">
        <w:rPr>
          <w:rFonts w:ascii="宋体" w:hAnsi="宋体"/>
        </w:rPr>
        <w:t>n</w:t>
      </w:r>
      <w:r w:rsidRPr="00D308F1">
        <w:rPr>
          <w:rFonts w:ascii="宋体" w:hAnsi="宋体" w:hint="eastAsia"/>
        </w:rPr>
        <w:t>，则差值的平均值</w:t>
      </w:r>
      <w:r w:rsidRPr="00D308F1">
        <w:rPr>
          <w:rFonts w:ascii="宋体" w:hAnsi="宋体"/>
        </w:rPr>
        <w:object w:dxaOrig="220" w:dyaOrig="340">
          <v:shape id="_x0000_i1026" type="#_x0000_t75" style="width:11.1pt;height:17.3pt">
            <v:imagedata r:id="rId9" o:title=""/>
          </v:shape>
        </w:object>
      </w:r>
      <w:r w:rsidRPr="00D308F1">
        <w:rPr>
          <w:rFonts w:ascii="宋体" w:hAnsi="宋体" w:hint="eastAsia"/>
        </w:rPr>
        <w:t>为：</w:t>
      </w:r>
    </w:p>
    <w:p w:rsidR="00C43612" w:rsidRPr="00D308F1" w:rsidRDefault="00C43612" w:rsidP="00C43612">
      <w:pPr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/>
        </w:rPr>
        <w:t xml:space="preserve">                       </w:t>
      </w:r>
      <w:r w:rsidRPr="00D308F1">
        <w:rPr>
          <w:rFonts w:ascii="宋体" w:hAnsi="宋体"/>
        </w:rPr>
        <w:object w:dxaOrig="975" w:dyaOrig="960">
          <v:shape id="_x0000_i1027" type="#_x0000_t75" style="width:48.45pt;height:47.75pt" fillcolor="window">
            <v:imagedata r:id="rId10" o:title=""/>
          </v:shape>
        </w:objec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</w:t>
      </w:r>
      <w:r w:rsidRPr="00D308F1">
        <w:rPr>
          <w:rFonts w:ascii="宋体" w:hAnsi="宋体"/>
        </w:rPr>
        <w:t>5</w:t>
      </w:r>
      <w:r w:rsidRPr="00D308F1">
        <w:rPr>
          <w:rFonts w:ascii="宋体" w:hAnsi="宋体" w:hint="eastAsia"/>
        </w:rPr>
        <w:t>）差值标准差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差值的标准差σ为：</w:t>
      </w:r>
    </w:p>
    <w:p w:rsidR="00C43612" w:rsidRPr="00D308F1" w:rsidRDefault="00C43612" w:rsidP="00C43612">
      <w:pPr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 xml:space="preserve">  </w:t>
      </w:r>
      <w:r w:rsidRPr="00D308F1">
        <w:rPr>
          <w:rFonts w:ascii="宋体" w:hAnsi="宋体" w:hint="eastAsia"/>
        </w:rPr>
        <w:object w:dxaOrig="2625" w:dyaOrig="795">
          <v:shape id="_x0000_i1028" type="#_x0000_t75" style="width:131.55pt;height:39.45pt" fillcolor="window">
            <v:imagedata r:id="rId11" o:title=""/>
          </v:shape>
        </w:objec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</w:t>
      </w:r>
      <w:r w:rsidRPr="00D308F1">
        <w:rPr>
          <w:rFonts w:ascii="宋体" w:hAnsi="宋体"/>
        </w:rPr>
        <w:t>6</w:t>
      </w:r>
      <w:r w:rsidRPr="00D308F1">
        <w:rPr>
          <w:rFonts w:ascii="宋体" w:hAnsi="宋体" w:hint="eastAsia"/>
        </w:rPr>
        <w:t>）降水量累计相对差值</w:t>
      </w:r>
    </w:p>
    <w:p w:rsidR="00C43612" w:rsidRPr="00D308F1" w:rsidRDefault="00C43612" w:rsidP="00C43612">
      <w:pPr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/>
        </w:rPr>
        <w:object w:dxaOrig="1845" w:dyaOrig="1320">
          <v:shape id="_x0000_i1029" type="#_x0000_t75" style="width:92.1pt;height:65.75pt" fillcolor="window">
            <v:imagedata r:id="rId12" o:title=""/>
          </v:shape>
        </w:objec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</w:t>
      </w:r>
      <w:r w:rsidRPr="00D308F1">
        <w:rPr>
          <w:rFonts w:ascii="宋体" w:hAnsi="宋体"/>
        </w:rPr>
        <w:t>7</w:t>
      </w:r>
      <w:r w:rsidRPr="00D308F1">
        <w:rPr>
          <w:rFonts w:ascii="宋体" w:hAnsi="宋体" w:hint="eastAsia"/>
        </w:rPr>
        <w:t>）风向相符率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只有观测风速大于</w:t>
      </w:r>
      <w:r w:rsidRPr="00D308F1">
        <w:rPr>
          <w:rFonts w:ascii="宋体" w:hAnsi="宋体"/>
        </w:rPr>
        <w:t>0.2m/s</w:t>
      </w:r>
      <w:r w:rsidRPr="00D308F1">
        <w:rPr>
          <w:rFonts w:ascii="宋体" w:hAnsi="宋体" w:hint="eastAsia"/>
        </w:rPr>
        <w:t>时，</w:t>
      </w:r>
      <w:proofErr w:type="gramStart"/>
      <w:r w:rsidRPr="00D308F1">
        <w:rPr>
          <w:rFonts w:ascii="宋体" w:hAnsi="宋体" w:hint="eastAsia"/>
        </w:rPr>
        <w:t>才统计</w:t>
      </w:r>
      <w:proofErr w:type="gramEnd"/>
      <w:r w:rsidRPr="00D308F1">
        <w:rPr>
          <w:rFonts w:ascii="宋体" w:hAnsi="宋体" w:hint="eastAsia"/>
        </w:rPr>
        <w:t>风向相符率。新址与旧址风向角度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差小于</w:t>
      </w:r>
      <w:r w:rsidRPr="00D308F1">
        <w:rPr>
          <w:rFonts w:ascii="宋体" w:hAnsi="宋体"/>
        </w:rPr>
        <w:t>22.</w:t>
      </w:r>
      <w:r w:rsidRPr="00D308F1">
        <w:rPr>
          <w:rFonts w:ascii="宋体" w:hAnsi="宋体" w:hint="eastAsia"/>
        </w:rPr>
        <w:t>5°，即认为两者相符。</w:t>
      </w:r>
    </w:p>
    <w:p w:rsidR="00C43612" w:rsidRPr="00D308F1" w:rsidRDefault="00C43612" w:rsidP="00C43612">
      <w:pPr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/>
        </w:rPr>
        <w:object w:dxaOrig="3015" w:dyaOrig="660">
          <v:shape id="_x0000_i1030" type="#_x0000_t75" style="width:150.9pt;height:33.25pt" fillcolor="window">
            <v:imagedata r:id="rId13" o:title=""/>
          </v:shape>
        </w:objec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</w:t>
      </w:r>
      <w:r w:rsidRPr="00D308F1">
        <w:rPr>
          <w:rFonts w:ascii="宋体" w:hAnsi="宋体"/>
        </w:rPr>
        <w:t>8</w:t>
      </w:r>
      <w:r w:rsidRPr="00D308F1">
        <w:rPr>
          <w:rFonts w:ascii="宋体" w:hAnsi="宋体" w:hint="eastAsia"/>
        </w:rPr>
        <w:t>）旧址</w:t>
      </w:r>
      <w:proofErr w:type="gramStart"/>
      <w:r w:rsidRPr="00D308F1">
        <w:rPr>
          <w:rFonts w:ascii="宋体" w:hAnsi="宋体" w:hint="eastAsia"/>
        </w:rPr>
        <w:t>址</w:t>
      </w:r>
      <w:proofErr w:type="gramEnd"/>
      <w:r w:rsidRPr="00D308F1">
        <w:rPr>
          <w:rFonts w:ascii="宋体" w:hAnsi="宋体" w:hint="eastAsia"/>
        </w:rPr>
        <w:t>与新址观测数据差异的显著性检验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月（年）平均值</w:t>
      </w:r>
      <w:r w:rsidRPr="00D308F1">
        <w:rPr>
          <w:rFonts w:ascii="宋体" w:hAnsi="宋体"/>
        </w:rPr>
        <w:t>x0</w:t>
      </w:r>
      <w:r w:rsidRPr="00D308F1">
        <w:rPr>
          <w:rFonts w:ascii="宋体" w:hAnsi="宋体" w:hint="eastAsia"/>
        </w:rPr>
        <w:t>的显著性检验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利用旧址近</w:t>
      </w:r>
      <w:r w:rsidRPr="00D308F1">
        <w:rPr>
          <w:rFonts w:ascii="宋体" w:hAnsi="宋体"/>
        </w:rPr>
        <w:t>20</w:t>
      </w:r>
      <w:r w:rsidRPr="00D308F1">
        <w:rPr>
          <w:rFonts w:ascii="宋体" w:hAnsi="宋体" w:hint="eastAsia"/>
        </w:rPr>
        <w:t>年的观测要素数据月（年）平均值序列，对新址平行观测期的月（年）平均值进行显著性检验。</w:t>
      </w:r>
    </w:p>
    <w:p w:rsidR="00C43612" w:rsidRPr="00D308F1" w:rsidRDefault="00C43612" w:rsidP="00C43612">
      <w:pPr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假设</w:t>
      </w:r>
      <w:r w:rsidRPr="00D308F1">
        <w:rPr>
          <w:rFonts w:ascii="宋体" w:hAnsi="宋体"/>
        </w:rPr>
        <w:object w:dxaOrig="285" w:dyaOrig="360">
          <v:shape id="_x0000_i1031" type="#_x0000_t75" style="width:14.55pt;height:18pt">
            <v:imagedata r:id="rId14" o:title=""/>
          </v:shape>
        </w:object>
      </w:r>
      <w:r w:rsidRPr="00D308F1">
        <w:rPr>
          <w:rFonts w:ascii="宋体" w:hAnsi="宋体" w:hint="eastAsia"/>
        </w:rPr>
        <w:t>为平行观测期的某要素月（年）平均值，假定样本容量为</w:t>
      </w:r>
      <w:r w:rsidRPr="00D308F1">
        <w:rPr>
          <w:rFonts w:ascii="宋体" w:hAnsi="宋体"/>
        </w:rPr>
        <w:t xml:space="preserve">n </w:t>
      </w:r>
      <w:r w:rsidRPr="00D308F1">
        <w:rPr>
          <w:rFonts w:ascii="宋体" w:hAnsi="宋体" w:hint="eastAsia"/>
        </w:rPr>
        <w:t>月（年），这</w:t>
      </w:r>
      <w:r w:rsidRPr="00D308F1">
        <w:rPr>
          <w:rFonts w:ascii="宋体" w:hAnsi="宋体"/>
        </w:rPr>
        <w:t xml:space="preserve">n </w:t>
      </w:r>
      <w:r w:rsidRPr="00D308F1">
        <w:rPr>
          <w:rFonts w:ascii="宋体" w:hAnsi="宋体" w:hint="eastAsia"/>
        </w:rPr>
        <w:t>年人工观测的相应要素月（年）平均值的样本序列为</w:t>
      </w:r>
      <w:r w:rsidRPr="00D308F1">
        <w:rPr>
          <w:rFonts w:ascii="宋体" w:hAnsi="宋体"/>
        </w:rPr>
        <w:object w:dxaOrig="1665" w:dyaOrig="360">
          <v:shape id="_x0000_i1032" type="#_x0000_t75" style="width:83.1pt;height:18pt">
            <v:imagedata r:id="rId15" o:title=""/>
          </v:shape>
        </w:object>
      </w:r>
      <w:r w:rsidRPr="00D308F1">
        <w:rPr>
          <w:rFonts w:ascii="宋体" w:hAnsi="宋体" w:hint="eastAsia"/>
        </w:rPr>
        <w:t>，统计量</w:t>
      </w:r>
    </w:p>
    <w:p w:rsidR="00C43612" w:rsidRPr="00D308F1" w:rsidRDefault="00C43612" w:rsidP="00C43612">
      <w:pPr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/>
        </w:rPr>
        <w:object w:dxaOrig="1920" w:dyaOrig="735">
          <v:shape id="_x0000_i1033" type="#_x0000_t75" style="width:96.25pt;height:36.7pt">
            <v:imagedata r:id="rId16" o:title=""/>
          </v:shape>
        </w:object>
      </w:r>
      <w:r w:rsidRPr="00D308F1">
        <w:rPr>
          <w:rFonts w:ascii="宋体" w:hAnsi="宋体"/>
        </w:rPr>
        <w:t xml:space="preserve"> </w:t>
      </w:r>
      <w:r w:rsidRPr="00D308F1">
        <w:rPr>
          <w:rFonts w:ascii="宋体" w:hAnsi="宋体" w:hint="eastAsia"/>
        </w:rPr>
        <w:t>，</w:t>
      </w:r>
      <w:r w:rsidRPr="00D308F1">
        <w:rPr>
          <w:rFonts w:ascii="宋体" w:hAnsi="宋体"/>
        </w:rPr>
        <w:t xml:space="preserve">    </w:t>
      </w:r>
      <w:r w:rsidRPr="00D308F1">
        <w:rPr>
          <w:rFonts w:ascii="宋体" w:hAnsi="宋体" w:hint="eastAsia"/>
        </w:rPr>
        <w:t>其中，</w:t>
      </w:r>
      <w:r w:rsidRPr="00D308F1">
        <w:rPr>
          <w:rFonts w:ascii="宋体" w:hAnsi="宋体"/>
        </w:rPr>
        <w:object w:dxaOrig="1260" w:dyaOrig="675">
          <v:shape id="_x0000_i1034" type="#_x0000_t75" style="width:63pt;height:33.9pt">
            <v:imagedata r:id="rId17" o:title=""/>
          </v:shape>
        </w:object>
      </w:r>
      <w:r w:rsidRPr="00D308F1">
        <w:rPr>
          <w:rFonts w:ascii="宋体" w:hAnsi="宋体" w:hint="eastAsia"/>
        </w:rPr>
        <w:t>，</w:t>
      </w:r>
      <w:r w:rsidRPr="00D308F1">
        <w:rPr>
          <w:rFonts w:ascii="宋体" w:hAnsi="宋体"/>
        </w:rPr>
        <w:t xml:space="preserve"> </w:t>
      </w:r>
      <w:r w:rsidRPr="00D308F1">
        <w:rPr>
          <w:rFonts w:ascii="宋体" w:hAnsi="宋体"/>
        </w:rPr>
        <w:object w:dxaOrig="2160" w:dyaOrig="780">
          <v:shape id="_x0000_i1035" type="#_x0000_t75" style="width:108pt;height:38.75pt">
            <v:imagedata r:id="rId18" o:title=""/>
          </v:shape>
        </w:objec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在显著水平</w:t>
      </w:r>
      <w:r w:rsidRPr="00D308F1">
        <w:rPr>
          <w:rFonts w:ascii="宋体" w:hAnsi="宋体"/>
        </w:rPr>
        <w:t>a</w:t>
      </w:r>
      <w:r w:rsidRPr="00D308F1">
        <w:rPr>
          <w:rFonts w:ascii="宋体" w:hAnsi="宋体" w:hint="eastAsia"/>
        </w:rPr>
        <w:t>为</w:t>
      </w:r>
      <w:r w:rsidRPr="00D308F1">
        <w:rPr>
          <w:rFonts w:ascii="宋体" w:hAnsi="宋体"/>
        </w:rPr>
        <w:t>0.05</w:t>
      </w:r>
      <w:r w:rsidRPr="00D308F1">
        <w:rPr>
          <w:rFonts w:ascii="宋体" w:hAnsi="宋体" w:hint="eastAsia"/>
        </w:rPr>
        <w:t>（</w:t>
      </w:r>
      <w:r w:rsidRPr="00D308F1">
        <w:rPr>
          <w:rFonts w:ascii="宋体" w:hAnsi="宋体"/>
        </w:rPr>
        <w:t>0.01</w:t>
      </w:r>
      <w:r w:rsidRPr="00D308F1">
        <w:rPr>
          <w:rFonts w:ascii="宋体" w:hAnsi="宋体" w:hint="eastAsia"/>
        </w:rPr>
        <w:t>），自由度为</w:t>
      </w:r>
      <w:r w:rsidRPr="00D308F1">
        <w:rPr>
          <w:rFonts w:ascii="宋体" w:hAnsi="宋体"/>
        </w:rPr>
        <w:t>n</w:t>
      </w:r>
      <w:r w:rsidRPr="00D308F1">
        <w:rPr>
          <w:rFonts w:ascii="宋体" w:hAnsi="宋体" w:hint="eastAsia"/>
        </w:rPr>
        <w:t>时，当</w:t>
      </w:r>
      <w:r w:rsidRPr="00D308F1">
        <w:rPr>
          <w:rFonts w:ascii="宋体" w:hAnsi="宋体"/>
        </w:rPr>
        <w:t>|t|&gt;</w:t>
      </w:r>
      <w:proofErr w:type="spellStart"/>
      <w:r w:rsidRPr="00D308F1">
        <w:rPr>
          <w:rFonts w:ascii="宋体" w:hAnsi="宋体"/>
        </w:rPr>
        <w:t>ta</w:t>
      </w:r>
      <w:proofErr w:type="spellEnd"/>
      <w:r w:rsidRPr="00D308F1">
        <w:rPr>
          <w:rFonts w:ascii="宋体" w:hAnsi="宋体" w:hint="eastAsia"/>
        </w:rPr>
        <w:t>，则表示平均值</w:t>
      </w:r>
      <w:r w:rsidRPr="00D308F1">
        <w:rPr>
          <w:rFonts w:ascii="宋体" w:hAnsi="宋体"/>
        </w:rPr>
        <w:t>x0</w:t>
      </w:r>
      <w:r w:rsidRPr="00D308F1">
        <w:rPr>
          <w:rFonts w:ascii="宋体" w:hAnsi="宋体" w:hint="eastAsia"/>
        </w:rPr>
        <w:t>与其他年份平均值差异显著。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/>
        </w:rPr>
        <w:br w:type="page"/>
      </w:r>
    </w:p>
    <w:p w:rsidR="00C43612" w:rsidRPr="00AD6551" w:rsidRDefault="00C43612" w:rsidP="00C43612">
      <w:pPr>
        <w:spacing w:line="400" w:lineRule="exact"/>
        <w:ind w:firstLineChars="200" w:firstLine="422"/>
        <w:jc w:val="center"/>
        <w:rPr>
          <w:rFonts w:ascii="宋体" w:hAnsi="宋体"/>
          <w:b/>
        </w:rPr>
      </w:pPr>
      <w:r w:rsidRPr="00AD6551">
        <w:rPr>
          <w:rFonts w:ascii="宋体" w:hAnsi="宋体" w:hint="eastAsia"/>
          <w:b/>
        </w:rPr>
        <w:lastRenderedPageBreak/>
        <w:t>站址迁移申报材料要求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申报材料包括标题、正文和附件三部分。主要要求如下：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（一）文件标题：XXX省/区/市气象局关于迁移XXX国家基准气候站/国家基本气象站的请示。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（二）正文主要内容：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1.现址基本情况。包括：站名、详细地址、区站号，观测场经度、纬度、拔海高度，目前气象探测环境评估得分、占地面积、承担的各类观测任务、建站</w:t>
      </w:r>
      <w:proofErr w:type="gramStart"/>
      <w:r w:rsidRPr="00D308F1">
        <w:rPr>
          <w:rFonts w:ascii="宋体" w:hAnsi="宋体" w:hint="eastAsia"/>
        </w:rPr>
        <w:t>时间和迁站</w:t>
      </w:r>
      <w:proofErr w:type="gramEnd"/>
      <w:r w:rsidRPr="00D308F1">
        <w:rPr>
          <w:rFonts w:ascii="宋体" w:hAnsi="宋体" w:hint="eastAsia"/>
        </w:rPr>
        <w:t>次数，现址启用时间等。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2.申请迁站理由。包括：申请迁站的原因，迁站方式，现址气象探测环境状况、破坏过程与保护情况等。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3.拟选站</w:t>
      </w:r>
      <w:proofErr w:type="gramStart"/>
      <w:r w:rsidRPr="00D308F1">
        <w:rPr>
          <w:rFonts w:ascii="宋体" w:hAnsi="宋体" w:hint="eastAsia"/>
        </w:rPr>
        <w:t>址基本</w:t>
      </w:r>
      <w:proofErr w:type="gramEnd"/>
      <w:r w:rsidRPr="00D308F1">
        <w:rPr>
          <w:rFonts w:ascii="宋体" w:hAnsi="宋体" w:hint="eastAsia"/>
        </w:rPr>
        <w:t>情况。包括：详细地址、位于现址的方位和距离，观测场的经度、纬度、拔海高度，占地面积、探测环境状况、评估意见，能否代表该站所代表区域的天气气候特征等。同时迁移高空观测业务的，还要说明氢气安全状况、电磁环境、净空条件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4.建设条件。包括：拟选站址的建设用地、规划、经费、编制气象探测环境保护专项规划并纳入城市（镇）控制性详细规划等方面的相关承诺落实情况，供水、供电、交通、通信等条件。</w:t>
      </w:r>
    </w:p>
    <w:p w:rsidR="00C43612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 w:hint="eastAsia"/>
        </w:rPr>
        <w:t>（三）附件：《站址勘察报告书》，《站址迁移分析报告》。</w:t>
      </w:r>
    </w:p>
    <w:p w:rsidR="00C43612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>
        <w:rPr>
          <w:rFonts w:ascii="宋体" w:hAnsi="宋体"/>
        </w:rPr>
        <w:br w:type="page"/>
      </w:r>
    </w:p>
    <w:p w:rsidR="00C43612" w:rsidRPr="00AD6551" w:rsidRDefault="00C43612" w:rsidP="00C43612">
      <w:pPr>
        <w:spacing w:line="400" w:lineRule="exact"/>
        <w:ind w:firstLineChars="200" w:firstLine="422"/>
        <w:jc w:val="center"/>
        <w:rPr>
          <w:rFonts w:ascii="宋体" w:hAnsi="宋体"/>
          <w:b/>
        </w:rPr>
      </w:pPr>
      <w:r w:rsidRPr="00AD6551">
        <w:rPr>
          <w:rFonts w:ascii="宋体" w:hAnsi="宋体" w:hint="eastAsia"/>
          <w:b/>
        </w:rPr>
        <w:lastRenderedPageBreak/>
        <w:t>迁移国家一般气象站主要信息和材料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备案要求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一、主要信息备案要求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（一）文件标题：XXX省/区/市气象局关于报送迁移XXX国家一般气象站站址主要信息的函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（二）正文：</w:t>
      </w:r>
      <w:proofErr w:type="gramStart"/>
      <w:r w:rsidRPr="00D308F1">
        <w:rPr>
          <w:rFonts w:ascii="宋体" w:hAnsi="宋体" w:hint="eastAsia"/>
        </w:rPr>
        <w:t>参照站</w:t>
      </w:r>
      <w:proofErr w:type="gramEnd"/>
      <w:r w:rsidRPr="00D308F1">
        <w:rPr>
          <w:rFonts w:ascii="宋体" w:hAnsi="宋体" w:hint="eastAsia"/>
        </w:rPr>
        <w:t>址迁移申报材料要求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 w:hint="eastAsia"/>
        </w:rPr>
        <w:t>（三）附件：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 w:hint="eastAsia"/>
        </w:rPr>
        <w:t>迁移XXX国家一般气象站站址主要信息表</w:t>
      </w:r>
    </w:p>
    <w:tbl>
      <w:tblPr>
        <w:tblW w:w="918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1E0"/>
      </w:tblPr>
      <w:tblGrid>
        <w:gridCol w:w="456"/>
        <w:gridCol w:w="1278"/>
        <w:gridCol w:w="1420"/>
        <w:gridCol w:w="29"/>
        <w:gridCol w:w="187"/>
        <w:gridCol w:w="1278"/>
        <w:gridCol w:w="840"/>
        <w:gridCol w:w="7"/>
        <w:gridCol w:w="669"/>
        <w:gridCol w:w="748"/>
        <w:gridCol w:w="426"/>
        <w:gridCol w:w="571"/>
        <w:gridCol w:w="1275"/>
      </w:tblGrid>
      <w:tr w:rsidR="00C43612" w:rsidRPr="00D308F1" w:rsidTr="001E2103">
        <w:trPr>
          <w:trHeight w:val="312"/>
          <w:jc w:val="center"/>
        </w:trPr>
        <w:tc>
          <w:tcPr>
            <w:tcW w:w="45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现</w:t>
            </w:r>
            <w:r w:rsidRPr="00D308F1">
              <w:rPr>
                <w:rFonts w:ascii="宋体" w:hAnsi="宋体" w:hint="eastAsia"/>
              </w:rPr>
              <w:t>址信息</w:t>
            </w:r>
          </w:p>
        </w:tc>
        <w:tc>
          <w:tcPr>
            <w:tcW w:w="1278" w:type="dxa"/>
            <w:tcBorders>
              <w:top w:val="single" w:sz="12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站    名</w:t>
            </w:r>
          </w:p>
        </w:tc>
        <w:tc>
          <w:tcPr>
            <w:tcW w:w="4430" w:type="dxa"/>
            <w:gridSpan w:val="7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XXX国家一般气象站</w:t>
            </w:r>
          </w:p>
        </w:tc>
        <w:tc>
          <w:tcPr>
            <w:tcW w:w="1745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区 站 号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 w:hint="eastAsia"/>
              </w:rPr>
            </w:pPr>
          </w:p>
        </w:tc>
        <w:tc>
          <w:tcPr>
            <w:tcW w:w="1278" w:type="dxa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经    度</w:t>
            </w:r>
          </w:p>
        </w:tc>
        <w:tc>
          <w:tcPr>
            <w:tcW w:w="1636" w:type="dxa"/>
            <w:gridSpan w:val="3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°  ′  ″E</w:t>
            </w:r>
          </w:p>
        </w:tc>
        <w:tc>
          <w:tcPr>
            <w:tcW w:w="1278" w:type="dxa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纬</w:t>
            </w:r>
            <w:proofErr w:type="gramEnd"/>
            <w:r w:rsidRPr="00D308F1">
              <w:rPr>
                <w:rFonts w:ascii="宋体" w:hAnsi="宋体" w:hint="eastAsia"/>
              </w:rPr>
              <w:t xml:space="preserve">    度</w:t>
            </w:r>
          </w:p>
        </w:tc>
        <w:tc>
          <w:tcPr>
            <w:tcW w:w="1516" w:type="dxa"/>
            <w:gridSpan w:val="3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°  ′  ″N</w:t>
            </w:r>
          </w:p>
        </w:tc>
        <w:tc>
          <w:tcPr>
            <w:tcW w:w="1745" w:type="dxa"/>
            <w:gridSpan w:val="3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观测场拔海高度</w:t>
            </w:r>
          </w:p>
        </w:tc>
        <w:tc>
          <w:tcPr>
            <w:tcW w:w="1275" w:type="dxa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 xml:space="preserve">米 </w:t>
            </w: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 w:hint="eastAsia"/>
              </w:rPr>
            </w:pPr>
          </w:p>
        </w:tc>
        <w:tc>
          <w:tcPr>
            <w:tcW w:w="1278" w:type="dxa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地理特征</w:t>
            </w:r>
          </w:p>
        </w:tc>
        <w:tc>
          <w:tcPr>
            <w:tcW w:w="1636" w:type="dxa"/>
            <w:gridSpan w:val="3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278" w:type="dxa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位置特征</w:t>
            </w:r>
          </w:p>
        </w:tc>
        <w:tc>
          <w:tcPr>
            <w:tcW w:w="1516" w:type="dxa"/>
            <w:gridSpan w:val="3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745" w:type="dxa"/>
            <w:gridSpan w:val="3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探测环境评分</w:t>
            </w:r>
          </w:p>
        </w:tc>
        <w:tc>
          <w:tcPr>
            <w:tcW w:w="1275" w:type="dxa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分</w:t>
            </w: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 w:hint="eastAsia"/>
              </w:rPr>
            </w:pPr>
          </w:p>
        </w:tc>
        <w:tc>
          <w:tcPr>
            <w:tcW w:w="1278" w:type="dxa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详细地址</w:t>
            </w:r>
          </w:p>
        </w:tc>
        <w:tc>
          <w:tcPr>
            <w:tcW w:w="7450" w:type="dxa"/>
            <w:gridSpan w:val="11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 w:hint="eastAsia"/>
              </w:rPr>
            </w:pPr>
          </w:p>
        </w:tc>
        <w:tc>
          <w:tcPr>
            <w:tcW w:w="1278" w:type="dxa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建站时间</w:t>
            </w:r>
          </w:p>
        </w:tc>
        <w:tc>
          <w:tcPr>
            <w:tcW w:w="1636" w:type="dxa"/>
            <w:gridSpan w:val="3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 xml:space="preserve"> 年 月 日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曾迁站</w:t>
            </w:r>
            <w:proofErr w:type="gramEnd"/>
            <w:r w:rsidRPr="00D308F1">
              <w:rPr>
                <w:rFonts w:ascii="宋体" w:hAnsi="宋体" w:hint="eastAsia"/>
              </w:rPr>
              <w:t>次数</w:t>
            </w:r>
          </w:p>
        </w:tc>
        <w:tc>
          <w:tcPr>
            <w:tcW w:w="84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次</w:t>
            </w:r>
          </w:p>
        </w:tc>
        <w:tc>
          <w:tcPr>
            <w:tcW w:w="1843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现址启用时间</w:t>
            </w:r>
          </w:p>
        </w:tc>
        <w:tc>
          <w:tcPr>
            <w:tcW w:w="1846" w:type="dxa"/>
            <w:gridSpan w:val="2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年 月 日</w:t>
            </w: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278" w:type="dxa"/>
            <w:tcBorders>
              <w:bottom w:val="single" w:sz="8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占地面积</w:t>
            </w:r>
          </w:p>
        </w:tc>
        <w:tc>
          <w:tcPr>
            <w:tcW w:w="1636" w:type="dxa"/>
            <w:gridSpan w:val="3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亩</w:t>
            </w:r>
          </w:p>
        </w:tc>
        <w:tc>
          <w:tcPr>
            <w:tcW w:w="2118" w:type="dxa"/>
            <w:gridSpan w:val="2"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是否有土地证</w:t>
            </w:r>
          </w:p>
        </w:tc>
        <w:tc>
          <w:tcPr>
            <w:tcW w:w="3696" w:type="dxa"/>
            <w:gridSpan w:val="6"/>
            <w:tcBorders>
              <w:left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是□        否□</w:t>
            </w:r>
          </w:p>
        </w:tc>
      </w:tr>
      <w:tr w:rsidR="00C43612" w:rsidRPr="00D308F1" w:rsidTr="001E2103">
        <w:trPr>
          <w:trHeight w:val="20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27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观测任务</w:t>
            </w:r>
          </w:p>
        </w:tc>
        <w:tc>
          <w:tcPr>
            <w:tcW w:w="7450" w:type="dxa"/>
            <w:gridSpan w:val="11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 xml:space="preserve">地面□ </w:t>
            </w:r>
            <w:proofErr w:type="gramStart"/>
            <w:r w:rsidRPr="00D308F1">
              <w:rPr>
                <w:rFonts w:ascii="宋体" w:hAnsi="宋体" w:hint="eastAsia"/>
              </w:rPr>
              <w:t>高空□</w:t>
            </w:r>
            <w:proofErr w:type="gramEnd"/>
            <w:r w:rsidRPr="00D308F1">
              <w:rPr>
                <w:rFonts w:ascii="宋体" w:hAnsi="宋体" w:hint="eastAsia"/>
              </w:rPr>
              <w:t xml:space="preserve"> 辐射□ 酸雨□  农气□  土壤水分□  GPS水汽□</w:t>
            </w:r>
          </w:p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风廓线雷达□ 雷电□ 紫外线□ 大气成分□ 沙尘暴□ 天气雷达□</w:t>
            </w: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迁</w:t>
            </w:r>
            <w:proofErr w:type="gramStart"/>
            <w:r w:rsidRPr="00D308F1">
              <w:rPr>
                <w:rFonts w:ascii="宋体" w:hAnsi="宋体" w:hint="eastAsia"/>
              </w:rPr>
              <w:t>站原因</w:t>
            </w:r>
            <w:proofErr w:type="gramEnd"/>
            <w:r w:rsidRPr="00D308F1">
              <w:rPr>
                <w:rFonts w:ascii="宋体" w:hAnsi="宋体" w:hint="eastAsia"/>
              </w:rPr>
              <w:t>及方式</w:t>
            </w:r>
          </w:p>
        </w:tc>
        <w:tc>
          <w:tcPr>
            <w:tcW w:w="1278" w:type="dxa"/>
            <w:vMerge w:val="restart"/>
            <w:tcBorders>
              <w:top w:val="single" w:sz="12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迁</w:t>
            </w:r>
            <w:proofErr w:type="gramStart"/>
            <w:r w:rsidRPr="00D308F1">
              <w:rPr>
                <w:rFonts w:ascii="宋体" w:hAnsi="宋体" w:hint="eastAsia"/>
              </w:rPr>
              <w:t>站原因</w:t>
            </w:r>
            <w:proofErr w:type="gramEnd"/>
          </w:p>
        </w:tc>
        <w:tc>
          <w:tcPr>
            <w:tcW w:w="7450" w:type="dxa"/>
            <w:gridSpan w:val="11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环境破坏□</w:t>
            </w: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278" w:type="dxa"/>
            <w:vMerge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</w:p>
        </w:tc>
        <w:tc>
          <w:tcPr>
            <w:tcW w:w="7450" w:type="dxa"/>
            <w:gridSpan w:val="11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重大工程□  批准单位：                       ，批准文号：</w:t>
            </w: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278" w:type="dxa"/>
            <w:vMerge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</w:p>
        </w:tc>
        <w:tc>
          <w:tcPr>
            <w:tcW w:w="7450" w:type="dxa"/>
            <w:gridSpan w:val="11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城市规划□  批准单位：                       ，批准文号：</w:t>
            </w: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278" w:type="dxa"/>
            <w:vMerge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</w:p>
        </w:tc>
        <w:tc>
          <w:tcPr>
            <w:tcW w:w="7450" w:type="dxa"/>
            <w:gridSpan w:val="11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自然灾害□  灾害类型：       灾害级别：      灾害发生时间：</w:t>
            </w: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278" w:type="dxa"/>
            <w:vMerge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</w:p>
        </w:tc>
        <w:tc>
          <w:tcPr>
            <w:tcW w:w="7450" w:type="dxa"/>
            <w:gridSpan w:val="11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其他（请注明）□：</w:t>
            </w:r>
          </w:p>
        </w:tc>
      </w:tr>
      <w:tr w:rsidR="00C43612" w:rsidRPr="00D308F1" w:rsidTr="001E2103">
        <w:trPr>
          <w:trHeight w:val="312"/>
          <w:jc w:val="center"/>
        </w:trPr>
        <w:tc>
          <w:tcPr>
            <w:tcW w:w="45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278" w:type="dxa"/>
            <w:tcBorders>
              <w:bottom w:val="single" w:sz="12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迁</w:t>
            </w:r>
            <w:proofErr w:type="gramStart"/>
            <w:r w:rsidRPr="00D308F1">
              <w:rPr>
                <w:rFonts w:ascii="宋体" w:hAnsi="宋体" w:hint="eastAsia"/>
              </w:rPr>
              <w:t>站方式</w:t>
            </w:r>
            <w:proofErr w:type="gramEnd"/>
          </w:p>
        </w:tc>
        <w:tc>
          <w:tcPr>
            <w:tcW w:w="2914" w:type="dxa"/>
            <w:gridSpan w:val="4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整体迁移 □  局站分设 □</w:t>
            </w:r>
          </w:p>
        </w:tc>
        <w:tc>
          <w:tcPr>
            <w:tcW w:w="3261" w:type="dxa"/>
            <w:gridSpan w:val="6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现址是否保留自动气象观测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是□ 否□</w:t>
            </w:r>
          </w:p>
        </w:tc>
      </w:tr>
      <w:tr w:rsidR="00C43612" w:rsidRPr="00D308F1" w:rsidTr="001E2103">
        <w:trPr>
          <w:trHeight w:val="429"/>
          <w:jc w:val="center"/>
        </w:trPr>
        <w:tc>
          <w:tcPr>
            <w:tcW w:w="45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拟</w:t>
            </w:r>
            <w:r w:rsidRPr="00D308F1">
              <w:rPr>
                <w:rFonts w:ascii="宋体" w:hAnsi="宋体" w:hint="eastAsia"/>
              </w:rPr>
              <w:t>选站</w:t>
            </w:r>
            <w:proofErr w:type="gramStart"/>
            <w:r w:rsidRPr="00D308F1">
              <w:rPr>
                <w:rFonts w:ascii="宋体" w:hAnsi="宋体" w:hint="eastAsia"/>
              </w:rPr>
              <w:t>址信息</w:t>
            </w:r>
            <w:proofErr w:type="gramEnd"/>
          </w:p>
        </w:tc>
        <w:tc>
          <w:tcPr>
            <w:tcW w:w="1278" w:type="dxa"/>
            <w:tcBorders>
              <w:top w:val="single" w:sz="12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经    度</w:t>
            </w:r>
          </w:p>
        </w:tc>
        <w:tc>
          <w:tcPr>
            <w:tcW w:w="14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° ′ ″E</w:t>
            </w:r>
          </w:p>
        </w:tc>
        <w:tc>
          <w:tcPr>
            <w:tcW w:w="1494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纬</w:t>
            </w:r>
            <w:proofErr w:type="gramEnd"/>
            <w:r w:rsidRPr="00D308F1">
              <w:rPr>
                <w:rFonts w:ascii="宋体" w:hAnsi="宋体" w:hint="eastAsia"/>
              </w:rPr>
              <w:t xml:space="preserve">    度</w:t>
            </w:r>
          </w:p>
        </w:tc>
        <w:tc>
          <w:tcPr>
            <w:tcW w:w="1516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° ′ ″N</w:t>
            </w:r>
          </w:p>
        </w:tc>
        <w:tc>
          <w:tcPr>
            <w:tcW w:w="1745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观测场拔海高度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米</w:t>
            </w:r>
          </w:p>
        </w:tc>
      </w:tr>
      <w:tr w:rsidR="00C43612" w:rsidRPr="00D308F1" w:rsidTr="001E2103">
        <w:trPr>
          <w:trHeight w:val="459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278" w:type="dxa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观测场规格</w:t>
            </w:r>
          </w:p>
        </w:tc>
        <w:tc>
          <w:tcPr>
            <w:tcW w:w="1420" w:type="dxa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494" w:type="dxa"/>
            <w:gridSpan w:val="3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占地面积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 xml:space="preserve">亩 </w:t>
            </w:r>
          </w:p>
        </w:tc>
        <w:tc>
          <w:tcPr>
            <w:tcW w:w="1745" w:type="dxa"/>
            <w:gridSpan w:val="3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探测环境评分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分</w:t>
            </w:r>
          </w:p>
        </w:tc>
      </w:tr>
      <w:tr w:rsidR="00C43612" w:rsidRPr="00D308F1" w:rsidTr="001E2103">
        <w:trPr>
          <w:trHeight w:val="434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278" w:type="dxa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在城镇何方</w:t>
            </w:r>
          </w:p>
        </w:tc>
        <w:tc>
          <w:tcPr>
            <w:tcW w:w="1420" w:type="dxa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494" w:type="dxa"/>
            <w:gridSpan w:val="3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当地最多风向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1745" w:type="dxa"/>
            <w:gridSpan w:val="3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与现址高差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米</w:t>
            </w:r>
          </w:p>
        </w:tc>
      </w:tr>
      <w:tr w:rsidR="00C43612" w:rsidRPr="00D308F1" w:rsidTr="001E2103">
        <w:trPr>
          <w:trHeight w:val="328"/>
          <w:jc w:val="center"/>
        </w:trPr>
        <w:tc>
          <w:tcPr>
            <w:tcW w:w="45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  <w:tc>
          <w:tcPr>
            <w:tcW w:w="1278" w:type="dxa"/>
            <w:tcBorders>
              <w:bottom w:val="single" w:sz="12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在现址何方</w:t>
            </w:r>
          </w:p>
        </w:tc>
        <w:tc>
          <w:tcPr>
            <w:tcW w:w="14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</w:p>
        </w:tc>
        <w:tc>
          <w:tcPr>
            <w:tcW w:w="3010" w:type="dxa"/>
            <w:gridSpan w:val="6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与现址直线距离</w:t>
            </w:r>
          </w:p>
        </w:tc>
        <w:tc>
          <w:tcPr>
            <w:tcW w:w="3020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 xml:space="preserve">米  </w:t>
            </w:r>
          </w:p>
        </w:tc>
      </w:tr>
      <w:tr w:rsidR="00C43612" w:rsidRPr="00D308F1" w:rsidTr="001E2103">
        <w:trPr>
          <w:trHeight w:hRule="exact" w:val="312"/>
          <w:jc w:val="center"/>
        </w:trPr>
        <w:tc>
          <w:tcPr>
            <w:tcW w:w="456" w:type="dxa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其</w:t>
            </w:r>
            <w:r>
              <w:rPr>
                <w:rFonts w:ascii="宋体" w:hAnsi="宋体" w:hint="eastAsia"/>
              </w:rPr>
              <w:t>其</w:t>
            </w:r>
            <w:r w:rsidRPr="00D308F1">
              <w:rPr>
                <w:rFonts w:ascii="宋体" w:hAnsi="宋体" w:hint="eastAsia"/>
              </w:rPr>
              <w:t>它信息</w:t>
            </w:r>
          </w:p>
        </w:tc>
        <w:tc>
          <w:tcPr>
            <w:tcW w:w="127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所需经费</w:t>
            </w:r>
          </w:p>
        </w:tc>
        <w:tc>
          <w:tcPr>
            <w:tcW w:w="2914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 xml:space="preserve">万元  </w:t>
            </w:r>
          </w:p>
        </w:tc>
        <w:tc>
          <w:tcPr>
            <w:tcW w:w="151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是否落实</w:t>
            </w:r>
          </w:p>
        </w:tc>
        <w:tc>
          <w:tcPr>
            <w:tcW w:w="3020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是 □       否 □</w:t>
            </w:r>
          </w:p>
        </w:tc>
      </w:tr>
      <w:tr w:rsidR="00C43612" w:rsidRPr="00D308F1" w:rsidTr="001E2103">
        <w:trPr>
          <w:trHeight w:val="397"/>
          <w:jc w:val="center"/>
        </w:trPr>
        <w:tc>
          <w:tcPr>
            <w:tcW w:w="456" w:type="dxa"/>
            <w:vMerge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 w:hint="eastAsia"/>
              </w:rPr>
            </w:pPr>
          </w:p>
        </w:tc>
        <w:tc>
          <w:tcPr>
            <w:tcW w:w="2727" w:type="dxa"/>
            <w:gridSpan w:val="3"/>
            <w:tcBorders>
              <w:top w:val="single" w:sz="4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已申报待中国气象局审批的基准站基本站数量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</w:tcBorders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个</w:t>
            </w:r>
            <w:proofErr w:type="gramEnd"/>
          </w:p>
        </w:tc>
        <w:tc>
          <w:tcPr>
            <w:tcW w:w="2264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本年内已受理的申请迁移一般站数量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个</w:t>
            </w:r>
            <w:proofErr w:type="gramEnd"/>
          </w:p>
        </w:tc>
      </w:tr>
      <w:tr w:rsidR="00C43612" w:rsidRPr="00D308F1" w:rsidTr="001E2103">
        <w:trPr>
          <w:trHeight w:val="397"/>
          <w:jc w:val="center"/>
        </w:trPr>
        <w:tc>
          <w:tcPr>
            <w:tcW w:w="456" w:type="dxa"/>
            <w:vMerge/>
            <w:shd w:val="clear" w:color="auto" w:fill="auto"/>
            <w:vAlign w:val="center"/>
          </w:tcPr>
          <w:p w:rsidR="00C43612" w:rsidRPr="00D308F1" w:rsidRDefault="00C43612" w:rsidP="001E2103">
            <w:pPr>
              <w:ind w:firstLineChars="200" w:firstLine="420"/>
              <w:jc w:val="left"/>
              <w:rPr>
                <w:rFonts w:ascii="宋体" w:hAnsi="宋体" w:hint="eastAsia"/>
              </w:rPr>
            </w:pPr>
          </w:p>
        </w:tc>
        <w:tc>
          <w:tcPr>
            <w:tcW w:w="2727" w:type="dxa"/>
            <w:gridSpan w:val="3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本年内中国气象局已批复同意迁移的观测站数量</w:t>
            </w:r>
          </w:p>
        </w:tc>
        <w:tc>
          <w:tcPr>
            <w:tcW w:w="1465" w:type="dxa"/>
            <w:gridSpan w:val="2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个</w:t>
            </w:r>
            <w:proofErr w:type="gramEnd"/>
          </w:p>
        </w:tc>
        <w:tc>
          <w:tcPr>
            <w:tcW w:w="2264" w:type="dxa"/>
            <w:gridSpan w:val="4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本年内已批复同意</w:t>
            </w:r>
          </w:p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迁移的一般站数量</w:t>
            </w:r>
          </w:p>
        </w:tc>
        <w:tc>
          <w:tcPr>
            <w:tcW w:w="2272" w:type="dxa"/>
            <w:gridSpan w:val="3"/>
            <w:shd w:val="clear" w:color="auto" w:fill="auto"/>
            <w:vAlign w:val="center"/>
          </w:tcPr>
          <w:p w:rsidR="00C43612" w:rsidRPr="00D308F1" w:rsidRDefault="00C43612" w:rsidP="001E2103">
            <w:pPr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个</w:t>
            </w:r>
            <w:proofErr w:type="gramEnd"/>
          </w:p>
        </w:tc>
      </w:tr>
    </w:tbl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二、迁</w:t>
      </w:r>
      <w:proofErr w:type="gramStart"/>
      <w:r w:rsidRPr="00D308F1">
        <w:rPr>
          <w:rFonts w:ascii="宋体" w:hAnsi="宋体" w:hint="eastAsia"/>
        </w:rPr>
        <w:t>站材料</w:t>
      </w:r>
      <w:proofErr w:type="gramEnd"/>
      <w:r w:rsidRPr="00D308F1">
        <w:rPr>
          <w:rFonts w:ascii="宋体" w:hAnsi="宋体" w:hint="eastAsia"/>
        </w:rPr>
        <w:t>备案要求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（一）文件标题：XXX省/区/市气象局关于报备迁移XXX国家一般气象站站</w:t>
      </w:r>
      <w:proofErr w:type="gramStart"/>
      <w:r w:rsidRPr="00D308F1">
        <w:rPr>
          <w:rFonts w:ascii="宋体" w:hAnsi="宋体" w:hint="eastAsia"/>
        </w:rPr>
        <w:t>址材料</w:t>
      </w:r>
      <w:proofErr w:type="gramEnd"/>
      <w:r w:rsidRPr="00D308F1">
        <w:rPr>
          <w:rFonts w:ascii="宋体" w:hAnsi="宋体" w:hint="eastAsia"/>
        </w:rPr>
        <w:t>的函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（二）正文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（三）附件：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1.批复文件（扫描件）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lastRenderedPageBreak/>
        <w:t>2.《站址勘察报告书》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3.《站址迁移分析报告》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4.其它需要备案的材料</w:t>
      </w:r>
    </w:p>
    <w:p w:rsidR="00C43612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</w:p>
    <w:p w:rsidR="00C43612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</w:p>
    <w:p w:rsidR="00C43612" w:rsidRPr="00AD6551" w:rsidRDefault="00C43612" w:rsidP="00C43612">
      <w:pPr>
        <w:spacing w:line="400" w:lineRule="exact"/>
        <w:ind w:firstLineChars="200" w:firstLine="422"/>
        <w:jc w:val="center"/>
        <w:rPr>
          <w:rFonts w:ascii="宋体" w:hAnsi="宋体"/>
          <w:b/>
        </w:rPr>
      </w:pPr>
      <w:r w:rsidRPr="00AD6551">
        <w:rPr>
          <w:rFonts w:ascii="宋体" w:hAnsi="宋体" w:hint="eastAsia"/>
          <w:b/>
        </w:rPr>
        <w:t>启用新址申报材料要求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启用新址材料包括标题、正文以及《国家级地面气象观测站新址启用申请表》和业务验收意见两个附件。主要要求如下：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/>
        </w:rPr>
        <w:t>1</w:t>
      </w:r>
      <w:r w:rsidRPr="00D308F1">
        <w:rPr>
          <w:rFonts w:ascii="宋体" w:hAnsi="宋体" w:hint="eastAsia"/>
        </w:rPr>
        <w:t>.文件标题：XXX省/区/市气象局关于申请启用</w:t>
      </w:r>
      <w:r w:rsidRPr="00D308F1">
        <w:rPr>
          <w:rFonts w:ascii="宋体" w:hAnsi="宋体"/>
        </w:rPr>
        <w:t>XXX</w:t>
      </w:r>
      <w:r w:rsidRPr="00D308F1">
        <w:rPr>
          <w:rFonts w:ascii="宋体" w:hAnsi="宋体" w:hint="eastAsia"/>
        </w:rPr>
        <w:t>国家基准气候站</w:t>
      </w:r>
      <w:r w:rsidRPr="00D308F1">
        <w:rPr>
          <w:rFonts w:ascii="宋体" w:hAnsi="宋体"/>
        </w:rPr>
        <w:t>/</w:t>
      </w:r>
      <w:r w:rsidRPr="00D308F1">
        <w:rPr>
          <w:rFonts w:ascii="宋体" w:hAnsi="宋体" w:hint="eastAsia"/>
        </w:rPr>
        <w:t>国家基本气象站</w:t>
      </w:r>
      <w:r w:rsidRPr="00D308F1">
        <w:rPr>
          <w:rFonts w:ascii="宋体" w:hAnsi="宋体"/>
        </w:rPr>
        <w:t>/</w:t>
      </w:r>
      <w:r w:rsidRPr="00D308F1">
        <w:rPr>
          <w:rFonts w:ascii="宋体" w:hAnsi="宋体" w:hint="eastAsia"/>
        </w:rPr>
        <w:t>国家一般气象站新址的函。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/>
        </w:rPr>
        <w:t>2</w:t>
      </w:r>
      <w:r w:rsidRPr="00D308F1">
        <w:rPr>
          <w:rFonts w:ascii="宋体" w:hAnsi="宋体" w:hint="eastAsia"/>
        </w:rPr>
        <w:t>.正文主要内容：</w:t>
      </w:r>
      <w:proofErr w:type="gramStart"/>
      <w:r w:rsidRPr="00D308F1">
        <w:rPr>
          <w:rFonts w:ascii="宋体" w:hAnsi="宋体" w:hint="eastAsia"/>
        </w:rPr>
        <w:t>迁移站</w:t>
      </w:r>
      <w:proofErr w:type="gramEnd"/>
      <w:r w:rsidRPr="00D308F1">
        <w:rPr>
          <w:rFonts w:ascii="宋体" w:hAnsi="宋体" w:hint="eastAsia"/>
        </w:rPr>
        <w:t>址批复机关、时间和文件号，站名、区站号，观测场经度、纬度、拔海高度，气压传感器拔海高度、测风雷达天线拔海高度（高空），业务验收情况，拟启用新址时间等。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/>
        </w:rPr>
        <w:t>3</w:t>
      </w:r>
      <w:r w:rsidRPr="00D308F1">
        <w:rPr>
          <w:rFonts w:ascii="宋体" w:hAnsi="宋体" w:hint="eastAsia"/>
        </w:rPr>
        <w:t>.附件：《国家级地面气象观测站新址启用申请表》、业务验收意见（扫描件）。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</w:p>
    <w:p w:rsidR="00C43612" w:rsidRPr="00AD6551" w:rsidRDefault="00C43612" w:rsidP="00C43612">
      <w:pPr>
        <w:spacing w:line="400" w:lineRule="exact"/>
        <w:ind w:firstLineChars="200" w:firstLine="420"/>
        <w:jc w:val="center"/>
        <w:rPr>
          <w:rFonts w:ascii="宋体" w:hAnsi="宋体" w:hint="eastAsia"/>
          <w:b/>
        </w:rPr>
      </w:pPr>
      <w:r w:rsidRPr="00D308F1">
        <w:rPr>
          <w:rFonts w:ascii="宋体" w:hAnsi="宋体"/>
        </w:rPr>
        <w:br w:type="page"/>
      </w:r>
      <w:r w:rsidRPr="00AD6551">
        <w:rPr>
          <w:rFonts w:ascii="宋体" w:hAnsi="宋体" w:hint="eastAsia"/>
          <w:b/>
        </w:rPr>
        <w:lastRenderedPageBreak/>
        <w:t>国家级地面气象观测站新址启用申请表</w:t>
      </w:r>
    </w:p>
    <w:p w:rsidR="00C43612" w:rsidRPr="00D308F1" w:rsidRDefault="00C43612" w:rsidP="00C43612">
      <w:pPr>
        <w:spacing w:line="400" w:lineRule="exact"/>
        <w:ind w:firstLineChars="200" w:firstLine="420"/>
        <w:jc w:val="right"/>
        <w:rPr>
          <w:rFonts w:ascii="宋体" w:hAnsi="宋体" w:hint="eastAsia"/>
        </w:rPr>
      </w:pPr>
      <w:r w:rsidRPr="00D308F1">
        <w:rPr>
          <w:rFonts w:ascii="宋体" w:hAnsi="宋体" w:hint="eastAsia"/>
        </w:rPr>
        <w:t>填报日期：    年   月  日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468"/>
        <w:gridCol w:w="540"/>
        <w:gridCol w:w="360"/>
        <w:gridCol w:w="180"/>
        <w:gridCol w:w="224"/>
        <w:gridCol w:w="53"/>
        <w:gridCol w:w="353"/>
        <w:gridCol w:w="105"/>
        <w:gridCol w:w="104"/>
        <w:gridCol w:w="195"/>
        <w:gridCol w:w="159"/>
        <w:gridCol w:w="206"/>
        <w:gridCol w:w="43"/>
        <w:gridCol w:w="209"/>
        <w:gridCol w:w="28"/>
        <w:gridCol w:w="167"/>
        <w:gridCol w:w="263"/>
        <w:gridCol w:w="51"/>
        <w:gridCol w:w="90"/>
        <w:gridCol w:w="90"/>
        <w:gridCol w:w="179"/>
        <w:gridCol w:w="48"/>
        <w:gridCol w:w="87"/>
        <w:gridCol w:w="370"/>
        <w:gridCol w:w="38"/>
        <w:gridCol w:w="188"/>
        <w:gridCol w:w="109"/>
        <w:gridCol w:w="107"/>
        <w:gridCol w:w="16"/>
        <w:gridCol w:w="118"/>
        <w:gridCol w:w="270"/>
        <w:gridCol w:w="75"/>
        <w:gridCol w:w="254"/>
        <w:gridCol w:w="75"/>
        <w:gridCol w:w="124"/>
        <w:gridCol w:w="280"/>
        <w:gridCol w:w="206"/>
        <w:gridCol w:w="155"/>
        <w:gridCol w:w="43"/>
        <w:gridCol w:w="284"/>
        <w:gridCol w:w="120"/>
        <w:gridCol w:w="105"/>
        <w:gridCol w:w="20"/>
        <w:gridCol w:w="268"/>
        <w:gridCol w:w="11"/>
        <w:gridCol w:w="43"/>
        <w:gridCol w:w="361"/>
        <w:gridCol w:w="436"/>
      </w:tblGrid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hRule="exact" w:val="567"/>
          <w:jc w:val="center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基本信息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站  名</w:t>
            </w:r>
          </w:p>
        </w:tc>
        <w:tc>
          <w:tcPr>
            <w:tcW w:w="15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9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区站号</w:t>
            </w:r>
          </w:p>
        </w:tc>
        <w:tc>
          <w:tcPr>
            <w:tcW w:w="9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16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申请正式启用时间</w:t>
            </w:r>
          </w:p>
        </w:tc>
        <w:tc>
          <w:tcPr>
            <w:tcW w:w="18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年 月 日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hRule="exact" w:val="567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经  度</w:t>
            </w:r>
          </w:p>
        </w:tc>
        <w:tc>
          <w:tcPr>
            <w:tcW w:w="343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° ′  ″E</w:t>
            </w:r>
          </w:p>
        </w:tc>
        <w:tc>
          <w:tcPr>
            <w:tcW w:w="16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纬</w:t>
            </w:r>
            <w:proofErr w:type="gramEnd"/>
            <w:r w:rsidRPr="00D308F1">
              <w:rPr>
                <w:rFonts w:ascii="宋体" w:hAnsi="宋体" w:hint="eastAsia"/>
              </w:rPr>
              <w:t xml:space="preserve">    度</w:t>
            </w:r>
          </w:p>
        </w:tc>
        <w:tc>
          <w:tcPr>
            <w:tcW w:w="18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 xml:space="preserve">  °  ′  ″N 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hRule="exact" w:val="567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详细地址</w:t>
            </w:r>
          </w:p>
        </w:tc>
        <w:tc>
          <w:tcPr>
            <w:tcW w:w="343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16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占地面积</w:t>
            </w:r>
          </w:p>
        </w:tc>
        <w:tc>
          <w:tcPr>
            <w:tcW w:w="18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 xml:space="preserve"> 亩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val="315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观测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任务</w:t>
            </w:r>
          </w:p>
        </w:tc>
        <w:tc>
          <w:tcPr>
            <w:tcW w:w="45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地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面</w:t>
            </w:r>
          </w:p>
        </w:tc>
        <w:tc>
          <w:tcPr>
            <w:tcW w:w="45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高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空</w:t>
            </w:r>
          </w:p>
        </w:tc>
        <w:tc>
          <w:tcPr>
            <w:tcW w:w="458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辐</w:t>
            </w:r>
            <w:proofErr w:type="gramEnd"/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射</w:t>
            </w:r>
          </w:p>
        </w:tc>
        <w:tc>
          <w:tcPr>
            <w:tcW w:w="458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酸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雨</w:t>
            </w:r>
          </w:p>
        </w:tc>
        <w:tc>
          <w:tcPr>
            <w:tcW w:w="458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农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气</w:t>
            </w:r>
          </w:p>
        </w:tc>
        <w:tc>
          <w:tcPr>
            <w:tcW w:w="458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土壤水分</w:t>
            </w:r>
          </w:p>
        </w:tc>
        <w:tc>
          <w:tcPr>
            <w:tcW w:w="45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G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P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S水汽</w:t>
            </w:r>
          </w:p>
        </w:tc>
        <w:tc>
          <w:tcPr>
            <w:tcW w:w="458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风廓线雷达</w:t>
            </w:r>
          </w:p>
        </w:tc>
        <w:tc>
          <w:tcPr>
            <w:tcW w:w="463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雷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 xml:space="preserve"> 电</w:t>
            </w:r>
          </w:p>
        </w:tc>
        <w:tc>
          <w:tcPr>
            <w:tcW w:w="453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紫外线</w:t>
            </w:r>
          </w:p>
        </w:tc>
        <w:tc>
          <w:tcPr>
            <w:tcW w:w="486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大气成份</w:t>
            </w:r>
          </w:p>
        </w:tc>
        <w:tc>
          <w:tcPr>
            <w:tcW w:w="48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沙尘暴</w:t>
            </w:r>
          </w:p>
        </w:tc>
        <w:tc>
          <w:tcPr>
            <w:tcW w:w="567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天气雷达</w:t>
            </w:r>
          </w:p>
        </w:tc>
        <w:tc>
          <w:tcPr>
            <w:tcW w:w="79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其它观测项目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val="574"/>
          <w:jc w:val="center"/>
        </w:trPr>
        <w:tc>
          <w:tcPr>
            <w:tcW w:w="468" w:type="dxa"/>
            <w:vMerge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90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57" w:type="dxa"/>
            <w:gridSpan w:val="3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58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58" w:type="dxa"/>
            <w:gridSpan w:val="3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58" w:type="dxa"/>
            <w:gridSpan w:val="3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58" w:type="dxa"/>
            <w:gridSpan w:val="3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58" w:type="dxa"/>
            <w:gridSpan w:val="5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57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58" w:type="dxa"/>
            <w:gridSpan w:val="5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63" w:type="dxa"/>
            <w:gridSpan w:val="3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53" w:type="dxa"/>
            <w:gridSpan w:val="3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86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82" w:type="dxa"/>
            <w:gridSpan w:val="3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567" w:type="dxa"/>
            <w:gridSpan w:val="6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797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val="494"/>
          <w:jc w:val="center"/>
        </w:trPr>
        <w:tc>
          <w:tcPr>
            <w:tcW w:w="468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地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面</w:t>
            </w:r>
          </w:p>
        </w:tc>
        <w:tc>
          <w:tcPr>
            <w:tcW w:w="342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站   类</w:t>
            </w:r>
          </w:p>
        </w:tc>
        <w:tc>
          <w:tcPr>
            <w:tcW w:w="16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16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气压表水银槽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拔海高度</w:t>
            </w:r>
          </w:p>
        </w:tc>
        <w:tc>
          <w:tcPr>
            <w:tcW w:w="1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米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hRule="exact" w:val="567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342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观测场拔海高度</w:t>
            </w:r>
          </w:p>
        </w:tc>
        <w:tc>
          <w:tcPr>
            <w:tcW w:w="16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米</w:t>
            </w:r>
          </w:p>
        </w:tc>
        <w:tc>
          <w:tcPr>
            <w:tcW w:w="16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新旧站址高差</w:t>
            </w:r>
          </w:p>
        </w:tc>
        <w:tc>
          <w:tcPr>
            <w:tcW w:w="1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米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val="494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342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气压传感器感应部分拔海高度</w:t>
            </w:r>
          </w:p>
        </w:tc>
        <w:tc>
          <w:tcPr>
            <w:tcW w:w="16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米</w:t>
            </w:r>
          </w:p>
        </w:tc>
        <w:tc>
          <w:tcPr>
            <w:tcW w:w="16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新旧站址间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直线距离</w:t>
            </w:r>
          </w:p>
        </w:tc>
        <w:tc>
          <w:tcPr>
            <w:tcW w:w="1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米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hRule="exact" w:val="567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17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观测场规格</w:t>
            </w:r>
          </w:p>
        </w:tc>
        <w:tc>
          <w:tcPr>
            <w:tcW w:w="17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3271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探测环境评分</w:t>
            </w:r>
          </w:p>
        </w:tc>
        <w:tc>
          <w:tcPr>
            <w:tcW w:w="1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分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val="2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地面观测项目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云</w:t>
            </w:r>
          </w:p>
        </w:tc>
        <w:tc>
          <w:tcPr>
            <w:tcW w:w="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能见度</w:t>
            </w: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天气现象</w:t>
            </w:r>
          </w:p>
        </w:tc>
        <w:tc>
          <w:tcPr>
            <w:tcW w:w="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气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压</w:t>
            </w: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气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温</w:t>
            </w: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相对温度</w:t>
            </w:r>
          </w:p>
        </w:tc>
        <w:tc>
          <w:tcPr>
            <w:tcW w:w="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风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向</w:t>
            </w: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风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速</w:t>
            </w: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降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水</w:t>
            </w: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蒸</w:t>
            </w:r>
            <w:proofErr w:type="gramEnd"/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发</w:t>
            </w: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日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照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地表温度</w:t>
            </w: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浅层地温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深层地温</w:t>
            </w:r>
          </w:p>
        </w:tc>
        <w:tc>
          <w:tcPr>
            <w:tcW w:w="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雪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深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雪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压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电线积冰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val="2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自动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val="2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人工</w:t>
            </w: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0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hRule="exact" w:val="567"/>
          <w:jc w:val="center"/>
        </w:trPr>
        <w:tc>
          <w:tcPr>
            <w:tcW w:w="46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高</w:t>
            </w: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空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proofErr w:type="gramStart"/>
            <w:r w:rsidRPr="00D308F1">
              <w:rPr>
                <w:rFonts w:ascii="宋体" w:hAnsi="宋体" w:hint="eastAsia"/>
              </w:rPr>
              <w:t>站类</w:t>
            </w:r>
            <w:proofErr w:type="gramEnd"/>
          </w:p>
        </w:tc>
        <w:tc>
          <w:tcPr>
            <w:tcW w:w="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15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观测场大小</w:t>
            </w:r>
          </w:p>
        </w:tc>
        <w:tc>
          <w:tcPr>
            <w:tcW w:w="14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199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雷达天线拔海高度</w:t>
            </w:r>
          </w:p>
        </w:tc>
        <w:tc>
          <w:tcPr>
            <w:tcW w:w="1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米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hRule="exact" w:val="567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324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探测环境评分</w:t>
            </w:r>
          </w:p>
        </w:tc>
        <w:tc>
          <w:tcPr>
            <w:tcW w:w="14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分</w:t>
            </w:r>
          </w:p>
        </w:tc>
        <w:tc>
          <w:tcPr>
            <w:tcW w:w="199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设备类型</w:t>
            </w:r>
          </w:p>
        </w:tc>
        <w:tc>
          <w:tcPr>
            <w:tcW w:w="11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hRule="exact" w:val="567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发报任务</w:t>
            </w:r>
          </w:p>
        </w:tc>
        <w:tc>
          <w:tcPr>
            <w:tcW w:w="8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TTAA</w:t>
            </w:r>
          </w:p>
        </w:tc>
        <w:tc>
          <w:tcPr>
            <w:tcW w:w="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TTBB</w:t>
            </w:r>
          </w:p>
        </w:tc>
        <w:tc>
          <w:tcPr>
            <w:tcW w:w="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TTCC</w:t>
            </w:r>
          </w:p>
        </w:tc>
        <w:tc>
          <w:tcPr>
            <w:tcW w:w="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TTDD</w:t>
            </w:r>
          </w:p>
        </w:tc>
        <w:tc>
          <w:tcPr>
            <w:tcW w:w="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PPAA</w:t>
            </w: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PPBB</w:t>
            </w:r>
          </w:p>
        </w:tc>
        <w:tc>
          <w:tcPr>
            <w:tcW w:w="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PPCC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  <w:r w:rsidRPr="00D308F1">
              <w:rPr>
                <w:rFonts w:ascii="宋体" w:hAnsi="宋体" w:hint="eastAsia"/>
              </w:rPr>
              <w:t>PPDD</w:t>
            </w:r>
          </w:p>
        </w:tc>
      </w:tr>
      <w:tr w:rsidR="00C43612" w:rsidRPr="00D308F1" w:rsidTr="001E2103">
        <w:tblPrEx>
          <w:tblCellMar>
            <w:top w:w="0" w:type="dxa"/>
            <w:bottom w:w="0" w:type="dxa"/>
          </w:tblCellMar>
        </w:tblPrEx>
        <w:trPr>
          <w:trHeight w:hRule="exact" w:val="567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8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 w:hint="eastAsia"/>
              </w:rPr>
            </w:pPr>
          </w:p>
        </w:tc>
      </w:tr>
    </w:tbl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/>
        </w:rPr>
        <w:br w:type="page"/>
      </w:r>
    </w:p>
    <w:p w:rsidR="00C43612" w:rsidRPr="00AD6551" w:rsidRDefault="00C43612" w:rsidP="00C43612">
      <w:pPr>
        <w:spacing w:line="400" w:lineRule="exact"/>
        <w:ind w:firstLineChars="200" w:firstLine="422"/>
        <w:jc w:val="center"/>
        <w:rPr>
          <w:rFonts w:ascii="宋体" w:hAnsi="宋体"/>
          <w:b/>
        </w:rPr>
      </w:pPr>
      <w:r w:rsidRPr="00AD6551">
        <w:rPr>
          <w:rFonts w:ascii="宋体" w:hAnsi="宋体" w:hint="eastAsia"/>
          <w:b/>
        </w:rPr>
        <w:lastRenderedPageBreak/>
        <w:t>对比观测资料和站址迁移分析报告报送要求</w:t>
      </w:r>
    </w:p>
    <w:p w:rsidR="00C43612" w:rsidRPr="009C68B9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 w:hint="eastAsia"/>
        </w:rPr>
        <w:t>1.对比观测资料文件名和格式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对比观测资料采用现在业务上实行的地面月报数据文件A文件格式，由OSSMO2004软件生成,并通过格式检查。数据文件名规定如下：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 w:hint="eastAsia"/>
        </w:rPr>
        <w:t>作为正式记录的A文件的文件名不变，为“AIIiii-YYYYMM.TXT”，对比观测数据文件的文件名改为“AIIiii-YYYYMM-9.TXT”，即在原文件名上增加“-9”，表示是由于迁站进行对比观测的数据。如果迁站前进行对比，以旧址为正式记录，则旧址的数据文件为“AIIiii-YYYYMM.TXT”，新址是对比观测记录，数据文件为“AIIiii-YYYYMM-9.TXT”。如果迁站后进行对比，以新址为正式记录，数据文件为“AIIiii-YYYYMM.TXT”，旧址是对比观测记录，数据文件为“AIIiii-YYYYMM-9.TXT”。命名规定见下表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4"/>
        <w:gridCol w:w="2835"/>
        <w:gridCol w:w="2835"/>
      </w:tblGrid>
      <w:tr w:rsidR="00C43612" w:rsidRPr="00D308F1" w:rsidTr="001E2103">
        <w:trPr>
          <w:trHeight w:hRule="exact" w:val="510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对比观测类型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旧址文件名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新址文件名</w:t>
            </w:r>
          </w:p>
        </w:tc>
      </w:tr>
      <w:tr w:rsidR="00C43612" w:rsidRPr="00D308F1" w:rsidTr="001E2103">
        <w:trPr>
          <w:trHeight w:hRule="exact" w:val="510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迁站前对比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AIIiii-YYYYMM.TXT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AIIiii-YYYYMM-9.TXT</w:t>
            </w:r>
          </w:p>
        </w:tc>
      </w:tr>
      <w:tr w:rsidR="00C43612" w:rsidRPr="00D308F1" w:rsidTr="001E2103">
        <w:trPr>
          <w:trHeight w:hRule="exact" w:val="510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迁站后对比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AIIiii-YYYYMM-9.TXT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ind w:firstLineChars="200" w:firstLine="420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AIIiii-YYYYMM.TXT</w:t>
            </w:r>
          </w:p>
        </w:tc>
      </w:tr>
    </w:tbl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具体数据文件格式参阅“地面气象观测数据文件和记录簿表格式”（气象出版社，2005年出版）。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 w:hint="eastAsia"/>
        </w:rPr>
        <w:t>2.站址迁移分析报告文件名和格式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站址迁移分析报告采用word文档，命名为“XX省（区、市）XX站站</w:t>
      </w:r>
      <w:proofErr w:type="gramStart"/>
      <w:r w:rsidRPr="00D308F1">
        <w:rPr>
          <w:rFonts w:ascii="宋体" w:hAnsi="宋体" w:hint="eastAsia"/>
        </w:rPr>
        <w:t>址</w:t>
      </w:r>
      <w:proofErr w:type="gramEnd"/>
      <w:r w:rsidRPr="00D308F1">
        <w:rPr>
          <w:rFonts w:ascii="宋体" w:hAnsi="宋体" w:hint="eastAsia"/>
        </w:rPr>
        <w:t>迁移分析报告.doc”。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 w:hint="eastAsia"/>
        </w:rPr>
        <w:t>3.对比观测资料和站址迁移分析报告传输规定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(1) 打包规定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以省为单位将本省所有对比观测数据文件和站址变动分析报告用WINZIP6.3或以上版本进行打包压缩，打包文件名为A9MMYYBJ.CCC，其中“A9”、“BJ”为固定码，“MM”为文件发报月份（01-12）,“YY”为文件发报日期（01-31），“CCC”为发报台代码后三位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 w:hint="eastAsia"/>
        </w:rPr>
      </w:pPr>
      <w:r w:rsidRPr="00D308F1">
        <w:rPr>
          <w:rFonts w:ascii="宋体" w:hAnsi="宋体" w:hint="eastAsia"/>
        </w:rPr>
        <w:t>打包时需同时将A文件和A-9文件的清单一同打包。清单格式见下表：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XXX省/区/市新旧站址对比观测数据文件报送清单</w:t>
      </w:r>
    </w:p>
    <w:tbl>
      <w:tblPr>
        <w:tblW w:w="44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3"/>
        <w:gridCol w:w="1518"/>
        <w:gridCol w:w="1318"/>
        <w:gridCol w:w="1180"/>
        <w:gridCol w:w="1277"/>
        <w:gridCol w:w="1417"/>
      </w:tblGrid>
      <w:tr w:rsidR="00C43612" w:rsidRPr="00D308F1" w:rsidTr="001E2103">
        <w:trPr>
          <w:trHeight w:hRule="exact" w:val="397"/>
          <w:jc w:val="center"/>
        </w:trPr>
        <w:tc>
          <w:tcPr>
            <w:tcW w:w="5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序号</w:t>
            </w:r>
          </w:p>
        </w:tc>
        <w:tc>
          <w:tcPr>
            <w:tcW w:w="10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迁站区站号</w:t>
            </w:r>
          </w:p>
        </w:tc>
        <w:tc>
          <w:tcPr>
            <w:tcW w:w="8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迁站时间</w:t>
            </w:r>
          </w:p>
        </w:tc>
        <w:tc>
          <w:tcPr>
            <w:tcW w:w="1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对比观测类型（划√）</w:t>
            </w:r>
          </w:p>
        </w:tc>
        <w:tc>
          <w:tcPr>
            <w:tcW w:w="9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文件数</w:t>
            </w:r>
          </w:p>
        </w:tc>
      </w:tr>
      <w:tr w:rsidR="00C43612" w:rsidRPr="00D308F1" w:rsidTr="001E2103">
        <w:trPr>
          <w:trHeight w:hRule="exact" w:val="39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迁站前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迁站后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 w:rsidR="00C43612" w:rsidRPr="00D308F1" w:rsidTr="001E2103">
        <w:trPr>
          <w:trHeight w:hRule="exact" w:val="397"/>
          <w:jc w:val="center"/>
        </w:trPr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1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5XXXX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YYYYMMDD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XX</w:t>
            </w:r>
          </w:p>
        </w:tc>
      </w:tr>
      <w:tr w:rsidR="00C43612" w:rsidRPr="00D308F1" w:rsidTr="001E2103">
        <w:trPr>
          <w:trHeight w:hRule="exact" w:val="397"/>
          <w:jc w:val="center"/>
        </w:trPr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2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</w:tr>
      <w:tr w:rsidR="00C43612" w:rsidRPr="00D308F1" w:rsidTr="001E2103">
        <w:trPr>
          <w:trHeight w:hRule="exact" w:val="397"/>
          <w:jc w:val="center"/>
        </w:trPr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  <w:r w:rsidRPr="00D308F1">
              <w:rPr>
                <w:rFonts w:ascii="宋体" w:hAnsi="宋体" w:hint="eastAsia"/>
              </w:rPr>
              <w:t>……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612" w:rsidRPr="00D308F1" w:rsidRDefault="00C43612" w:rsidP="001E2103">
            <w:pPr>
              <w:spacing w:line="400" w:lineRule="exact"/>
              <w:jc w:val="left"/>
              <w:rPr>
                <w:rFonts w:ascii="宋体" w:hAnsi="宋体"/>
              </w:rPr>
            </w:pPr>
          </w:p>
        </w:tc>
      </w:tr>
    </w:tbl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注：所有文件不能是空文件。</w:t>
      </w:r>
    </w:p>
    <w:p w:rsidR="00C43612" w:rsidRPr="00D308F1" w:rsidRDefault="00C43612" w:rsidP="00C43612">
      <w:pPr>
        <w:spacing w:line="400" w:lineRule="exact"/>
        <w:ind w:firstLineChars="200" w:firstLine="420"/>
        <w:jc w:val="left"/>
        <w:rPr>
          <w:rFonts w:ascii="宋体" w:hAnsi="宋体"/>
        </w:rPr>
      </w:pPr>
      <w:r w:rsidRPr="00D308F1">
        <w:rPr>
          <w:rFonts w:ascii="宋体" w:hAnsi="宋体" w:hint="eastAsia"/>
        </w:rPr>
        <w:t>(2) 传输规定</w:t>
      </w:r>
    </w:p>
    <w:p w:rsidR="00BC4305" w:rsidRPr="00C43612" w:rsidRDefault="00C43612" w:rsidP="009C68B9">
      <w:pPr>
        <w:spacing w:line="400" w:lineRule="exact"/>
        <w:ind w:firstLineChars="200" w:firstLine="420"/>
        <w:jc w:val="left"/>
      </w:pPr>
      <w:r w:rsidRPr="00D308F1">
        <w:rPr>
          <w:rFonts w:ascii="宋体" w:hAnsi="宋体" w:hint="eastAsia"/>
        </w:rPr>
        <w:t>按照现行业务中A文件的传输规定。传输细则见“中国气象局气候发〔1998〕91号附件1”。</w:t>
      </w:r>
    </w:p>
    <w:sectPr w:rsidR="00BC4305" w:rsidRPr="00C43612" w:rsidSect="00BC43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3612"/>
    <w:rsid w:val="009C68B9"/>
    <w:rsid w:val="00BC4305"/>
    <w:rsid w:val="00C43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61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4361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43612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wmf"/><Relationship Id="rId5" Type="http://schemas.openxmlformats.org/officeDocument/2006/relationships/image" Target="media/image2.jpeg"/><Relationship Id="rId15" Type="http://schemas.openxmlformats.org/officeDocument/2006/relationships/image" Target="media/image12.wmf"/><Relationship Id="rId10" Type="http://schemas.openxmlformats.org/officeDocument/2006/relationships/image" Target="media/image7.wmf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wmf"/><Relationship Id="rId14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1247</Words>
  <Characters>7108</Characters>
  <Application>Microsoft Office Word</Application>
  <DocSecurity>0</DocSecurity>
  <Lines>59</Lines>
  <Paragraphs>16</Paragraphs>
  <ScaleCrop>false</ScaleCrop>
  <Company>pc</Company>
  <LinksUpToDate>false</LinksUpToDate>
  <CharactersWithSpaces>8339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2013-11-03T02:58:00Z</dcterms:created>
  <dcterms:modified xsi:type="dcterms:W3CDTF">2013-11-03T03:01:00Z</dcterms:modified>
</cp:coreProperties>
</file>