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5080D">
      <w:pPr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  <w:lang w:bidi="bo-CN"/>
        </w:rPr>
        <w:pict>
          <v:shape id="_x0000_s1029" o:spid="_x0000_s1029" o:spt="32" type="#_x0000_t32" style="position:absolute;left:0pt;margin-left:-2.25pt;margin-top:17.25pt;height:633pt;width:6pt;z-index:2516623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黑体" w:eastAsia="黑体"/>
          <w:sz w:val="32"/>
          <w:szCs w:val="32"/>
          <w:lang w:bidi="bo-CN"/>
        </w:rPr>
        <w:pict>
          <v:shape id="_x0000_s1027" o:spid="_x0000_s1027" o:spt="32" type="#_x0000_t32" style="position:absolute;left:0pt;margin-left:438.75pt;margin-top:17.25pt;height:633pt;width:4.5pt;z-index:25166028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黑体" w:eastAsia="黑体"/>
          <w:sz w:val="32"/>
          <w:szCs w:val="32"/>
          <w:lang w:bidi="bo-CN"/>
        </w:rPr>
        <w:pict>
          <v:shape id="_x0000_s1026" o:spid="_x0000_s1026" o:spt="32" type="#_x0000_t32" style="position:absolute;left:0pt;margin-left:-2.25pt;margin-top:17.25pt;height:0pt;width:441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</w:p>
    <w:p w14:paraId="20A2BD55"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编号：</w:t>
      </w:r>
    </w:p>
    <w:p w14:paraId="1E461ADB">
      <w:pPr>
        <w:rPr>
          <w:rFonts w:ascii="黑体" w:hAnsi="黑体" w:eastAsia="黑体"/>
          <w:b/>
        </w:rPr>
      </w:pPr>
    </w:p>
    <w:p w14:paraId="02810726">
      <w:pPr>
        <w:rPr>
          <w:rFonts w:ascii="黑体" w:hAnsi="黑体" w:eastAsia="黑体"/>
          <w:b/>
        </w:rPr>
      </w:pPr>
    </w:p>
    <w:p w14:paraId="2AFBEA23">
      <w:pPr>
        <w:rPr>
          <w:rFonts w:ascii="黑体" w:hAnsi="黑体" w:eastAsia="黑体"/>
          <w:b/>
        </w:rPr>
      </w:pPr>
    </w:p>
    <w:p w14:paraId="1D521670">
      <w:pPr>
        <w:rPr>
          <w:rFonts w:ascii="黑体" w:hAnsi="黑体" w:eastAsia="黑体"/>
          <w:b/>
        </w:rPr>
      </w:pPr>
    </w:p>
    <w:p w14:paraId="7133895F">
      <w:pPr>
        <w:rPr>
          <w:rFonts w:ascii="黑体" w:hAnsi="黑体" w:eastAsia="黑体"/>
          <w:b/>
        </w:rPr>
      </w:pPr>
    </w:p>
    <w:p w14:paraId="6129F4AD">
      <w:pPr>
        <w:spacing w:line="7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雷电防护装置检测单位年度报告</w:t>
      </w:r>
    </w:p>
    <w:p w14:paraId="219C71BB">
      <w:pPr>
        <w:spacing w:line="70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 xml:space="preserve"> （202</w:t>
      </w:r>
      <w:bookmarkStart w:id="0" w:name="_GoBack"/>
      <w:bookmarkEnd w:id="0"/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/>
          <w:b/>
          <w:sz w:val="44"/>
          <w:szCs w:val="44"/>
        </w:rPr>
        <w:t>年度）</w:t>
      </w:r>
    </w:p>
    <w:p w14:paraId="09C3E775">
      <w:pPr>
        <w:jc w:val="center"/>
        <w:rPr>
          <w:rFonts w:ascii="黑体" w:hAnsi="黑体" w:eastAsia="黑体"/>
          <w:b/>
        </w:rPr>
      </w:pPr>
    </w:p>
    <w:p w14:paraId="3B9322C9">
      <w:pPr>
        <w:rPr>
          <w:rFonts w:ascii="黑体" w:hAnsi="黑体" w:eastAsia="黑体"/>
          <w:b/>
        </w:rPr>
      </w:pPr>
    </w:p>
    <w:p w14:paraId="16AA441A">
      <w:pPr>
        <w:rPr>
          <w:rFonts w:ascii="黑体" w:hAnsi="黑体" w:eastAsia="黑体"/>
          <w:b/>
        </w:rPr>
      </w:pPr>
    </w:p>
    <w:p w14:paraId="1D034D13">
      <w:pPr>
        <w:rPr>
          <w:rFonts w:ascii="黑体" w:hAnsi="黑体" w:eastAsia="黑体"/>
          <w:b/>
        </w:rPr>
      </w:pPr>
    </w:p>
    <w:p w14:paraId="22B08B26">
      <w:pPr>
        <w:rPr>
          <w:rFonts w:ascii="黑体" w:hAnsi="黑体" w:eastAsia="黑体"/>
          <w:b/>
        </w:rPr>
      </w:pPr>
    </w:p>
    <w:p w14:paraId="69D701F3">
      <w:pPr>
        <w:rPr>
          <w:rFonts w:ascii="黑体" w:hAnsi="黑体" w:eastAsia="黑体"/>
          <w:b/>
        </w:rPr>
      </w:pPr>
    </w:p>
    <w:p w14:paraId="7872BC9D">
      <w:pPr>
        <w:rPr>
          <w:rFonts w:ascii="黑体" w:hAnsi="黑体" w:eastAsia="黑体"/>
          <w:b/>
        </w:rPr>
      </w:pPr>
    </w:p>
    <w:p w14:paraId="64BABE1B">
      <w:pPr>
        <w:rPr>
          <w:rFonts w:ascii="黑体" w:hAnsi="黑体" w:eastAsia="黑体"/>
          <w:b/>
        </w:rPr>
      </w:pPr>
    </w:p>
    <w:p w14:paraId="6B1C0160">
      <w:pPr>
        <w:rPr>
          <w:rFonts w:ascii="黑体" w:hAnsi="黑体" w:eastAsia="黑体"/>
          <w:b/>
        </w:rPr>
      </w:pPr>
    </w:p>
    <w:p w14:paraId="2C6DAB79">
      <w:pPr>
        <w:rPr>
          <w:rFonts w:ascii="黑体" w:hAnsi="黑体" w:eastAsia="黑体"/>
          <w:b/>
        </w:rPr>
      </w:pPr>
    </w:p>
    <w:p w14:paraId="06581482">
      <w:pPr>
        <w:rPr>
          <w:rFonts w:ascii="黑体" w:hAnsi="黑体" w:eastAsia="黑体"/>
          <w:b/>
        </w:rPr>
      </w:pPr>
    </w:p>
    <w:p w14:paraId="7C1760A4">
      <w:pPr>
        <w:rPr>
          <w:rFonts w:ascii="黑体" w:hAnsi="黑体" w:eastAsia="黑体"/>
          <w:b/>
        </w:rPr>
      </w:pPr>
    </w:p>
    <w:p w14:paraId="27E3743B">
      <w:pPr>
        <w:rPr>
          <w:rFonts w:ascii="黑体" w:hAnsi="黑体" w:eastAsia="黑体"/>
          <w:b/>
        </w:rPr>
      </w:pPr>
    </w:p>
    <w:p w14:paraId="5BEED0A0">
      <w:pPr>
        <w:rPr>
          <w:rFonts w:ascii="黑体" w:hAnsi="黑体" w:eastAsia="黑体"/>
          <w:b/>
        </w:rPr>
      </w:pPr>
    </w:p>
    <w:p w14:paraId="73C6781E">
      <w:pPr>
        <w:rPr>
          <w:rFonts w:ascii="黑体" w:hAnsi="黑体" w:eastAsia="黑体"/>
          <w:b/>
        </w:rPr>
      </w:pPr>
    </w:p>
    <w:p w14:paraId="1FFB099E">
      <w:pPr>
        <w:rPr>
          <w:rFonts w:ascii="黑体" w:hAnsi="黑体" w:eastAsia="黑体"/>
          <w:b/>
        </w:rPr>
      </w:pPr>
    </w:p>
    <w:p w14:paraId="7CACA978">
      <w:pPr>
        <w:rPr>
          <w:rFonts w:ascii="黑体" w:hAnsi="黑体" w:eastAsia="黑体"/>
          <w:b/>
        </w:rPr>
      </w:pPr>
    </w:p>
    <w:p w14:paraId="06EE4DD8">
      <w:pPr>
        <w:rPr>
          <w:rFonts w:ascii="黑体" w:hAnsi="黑体" w:eastAsia="黑体"/>
          <w:b/>
        </w:rPr>
      </w:pPr>
    </w:p>
    <w:p w14:paraId="7F2D04A6">
      <w:pPr>
        <w:rPr>
          <w:rFonts w:ascii="黑体" w:hAnsi="黑体" w:eastAsia="黑体"/>
          <w:b/>
        </w:rPr>
      </w:pPr>
    </w:p>
    <w:p w14:paraId="7D184272">
      <w:pPr>
        <w:rPr>
          <w:rFonts w:ascii="黑体" w:hAnsi="黑体" w:eastAsia="黑体"/>
          <w:b/>
        </w:rPr>
      </w:pPr>
    </w:p>
    <w:p w14:paraId="26BA1038">
      <w:pPr>
        <w:ind w:firstLine="1265" w:firstLineChars="450"/>
        <w:jc w:val="left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单位名称：</w:t>
      </w:r>
      <w:r>
        <w:rPr>
          <w:rFonts w:hint="eastAsia" w:ascii="黑体" w:hAnsi="黑体" w:eastAsia="黑体"/>
          <w:b/>
          <w:sz w:val="28"/>
          <w:szCs w:val="28"/>
          <w:u w:val="single"/>
        </w:rPr>
        <w:t xml:space="preserve">_ </w:t>
      </w:r>
      <w:r>
        <w:rPr>
          <w:rFonts w:ascii="黑体" w:hAnsi="黑体" w:eastAsia="黑体"/>
          <w:b/>
          <w:sz w:val="28"/>
          <w:szCs w:val="28"/>
          <w:u w:val="single"/>
        </w:rPr>
        <w:t xml:space="preserve">                   </w:t>
      </w:r>
      <w:r>
        <w:rPr>
          <w:rFonts w:hint="eastAsia" w:ascii="黑体" w:hAnsi="黑体" w:eastAsia="黑体"/>
          <w:b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/>
          <w:b/>
          <w:sz w:val="28"/>
          <w:szCs w:val="28"/>
        </w:rPr>
        <w:t>(公章)</w:t>
      </w:r>
    </w:p>
    <w:p w14:paraId="4B0CF11C">
      <w:pPr>
        <w:ind w:firstLine="1265" w:firstLineChars="450"/>
        <w:jc w:val="left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单位地址： </w:t>
      </w:r>
    </w:p>
    <w:p w14:paraId="4A8AA4ED">
      <w:pPr>
        <w:ind w:firstLine="1265" w:firstLineChars="450"/>
        <w:jc w:val="left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填报日期：</w:t>
      </w:r>
      <w:r>
        <w:rPr>
          <w:rFonts w:ascii="黑体" w:hAnsi="黑体" w:eastAsia="黑体"/>
          <w:b/>
          <w:sz w:val="28"/>
          <w:szCs w:val="28"/>
        </w:rPr>
        <w:t xml:space="preserve">    </w:t>
      </w:r>
      <w:r>
        <w:rPr>
          <w:rFonts w:hint="eastAsia" w:ascii="黑体" w:hAnsi="黑体" w:eastAsia="黑体"/>
          <w:b/>
          <w:sz w:val="28"/>
          <w:szCs w:val="28"/>
        </w:rPr>
        <w:t>年</w:t>
      </w:r>
      <w:r>
        <w:rPr>
          <w:rFonts w:ascii="黑体" w:hAnsi="黑体" w:eastAsia="黑体"/>
          <w:b/>
          <w:sz w:val="28"/>
          <w:szCs w:val="28"/>
        </w:rPr>
        <w:t xml:space="preserve">   </w:t>
      </w:r>
      <w:r>
        <w:rPr>
          <w:rFonts w:hint="eastAsia" w:ascii="黑体" w:hAnsi="黑体" w:eastAsia="黑体"/>
          <w:b/>
          <w:sz w:val="28"/>
          <w:szCs w:val="28"/>
        </w:rPr>
        <w:t>月</w:t>
      </w:r>
      <w:r>
        <w:rPr>
          <w:rFonts w:ascii="黑体" w:hAnsi="黑体" w:eastAsia="黑体"/>
          <w:b/>
          <w:sz w:val="28"/>
          <w:szCs w:val="28"/>
        </w:rPr>
        <w:t xml:space="preserve">   </w:t>
      </w:r>
      <w:r>
        <w:rPr>
          <w:rFonts w:hint="eastAsia" w:ascii="黑体" w:hAnsi="黑体" w:eastAsia="黑体"/>
          <w:b/>
          <w:sz w:val="28"/>
          <w:szCs w:val="28"/>
        </w:rPr>
        <w:t>日</w:t>
      </w:r>
    </w:p>
    <w:p w14:paraId="43E5E533">
      <w:pPr>
        <w:ind w:firstLine="1440" w:firstLineChars="450"/>
        <w:jc w:val="left"/>
        <w:rPr>
          <w:rFonts w:ascii="黑体" w:eastAsia="黑体"/>
          <w:sz w:val="32"/>
          <w:szCs w:val="32"/>
        </w:rPr>
      </w:pPr>
    </w:p>
    <w:p w14:paraId="6596ABD8">
      <w:pPr>
        <w:ind w:firstLine="1440" w:firstLineChars="45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  <w:lang w:bidi="bo-CN"/>
        </w:rPr>
        <w:pict>
          <v:shape id="_x0000_s1028" o:spid="_x0000_s1028" o:spt="32" type="#_x0000_t32" style="position:absolute;left:0pt;flip:x;margin-left:3.75pt;margin-top:3.05pt;height:0pt;width:439.5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</w:p>
    <w:p w14:paraId="604B60E6">
      <w:pPr>
        <w:ind w:firstLine="1827" w:firstLineChars="650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雷电防护装置检测单位年度报告基本信息表</w:t>
      </w:r>
    </w:p>
    <w:p w14:paraId="46D132D1">
      <w:pPr>
        <w:spacing w:line="200" w:lineRule="exact"/>
        <w:jc w:val="left"/>
        <w:rPr>
          <w:rFonts w:ascii="黑体" w:hAnsi="黑体" w:eastAsia="黑体"/>
          <w:b/>
          <w:sz w:val="28"/>
          <w:szCs w:val="28"/>
        </w:rPr>
      </w:pPr>
    </w:p>
    <w:tbl>
      <w:tblPr>
        <w:tblStyle w:val="8"/>
        <w:tblW w:w="9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456"/>
        <w:gridCol w:w="852"/>
        <w:gridCol w:w="993"/>
        <w:gridCol w:w="850"/>
        <w:gridCol w:w="1418"/>
        <w:gridCol w:w="1559"/>
        <w:gridCol w:w="858"/>
      </w:tblGrid>
      <w:tr w14:paraId="2489D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202" w:type="dxa"/>
            <w:vAlign w:val="center"/>
          </w:tcPr>
          <w:p w14:paraId="62975EE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</w:t>
            </w:r>
          </w:p>
        </w:tc>
        <w:tc>
          <w:tcPr>
            <w:tcW w:w="3151" w:type="dxa"/>
            <w:gridSpan w:val="4"/>
            <w:vAlign w:val="center"/>
          </w:tcPr>
          <w:p w14:paraId="6420C21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57C30E6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法定代表人</w:t>
            </w:r>
          </w:p>
        </w:tc>
        <w:tc>
          <w:tcPr>
            <w:tcW w:w="2417" w:type="dxa"/>
            <w:gridSpan w:val="2"/>
            <w:vAlign w:val="center"/>
          </w:tcPr>
          <w:p w14:paraId="710D412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70BBD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202" w:type="dxa"/>
            <w:vAlign w:val="center"/>
          </w:tcPr>
          <w:p w14:paraId="56662E1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统一社会信用代码</w:t>
            </w:r>
          </w:p>
        </w:tc>
        <w:tc>
          <w:tcPr>
            <w:tcW w:w="3151" w:type="dxa"/>
            <w:gridSpan w:val="4"/>
            <w:vAlign w:val="center"/>
          </w:tcPr>
          <w:p w14:paraId="29041B1A">
            <w:pPr>
              <w:spacing w:line="7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D9084FF">
            <w:pPr>
              <w:spacing w:line="7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资质等级</w:t>
            </w:r>
          </w:p>
        </w:tc>
        <w:tc>
          <w:tcPr>
            <w:tcW w:w="2417" w:type="dxa"/>
            <w:gridSpan w:val="2"/>
            <w:vAlign w:val="center"/>
          </w:tcPr>
          <w:p w14:paraId="4C4AE83A">
            <w:pPr>
              <w:spacing w:line="7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4AE5E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02" w:type="dxa"/>
            <w:vAlign w:val="center"/>
          </w:tcPr>
          <w:p w14:paraId="725D31E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资质证总编号</w:t>
            </w:r>
          </w:p>
        </w:tc>
        <w:tc>
          <w:tcPr>
            <w:tcW w:w="3151" w:type="dxa"/>
            <w:gridSpan w:val="4"/>
            <w:vAlign w:val="center"/>
          </w:tcPr>
          <w:p w14:paraId="7C4F858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1C2E24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资质证编号</w:t>
            </w:r>
          </w:p>
        </w:tc>
        <w:tc>
          <w:tcPr>
            <w:tcW w:w="2417" w:type="dxa"/>
            <w:gridSpan w:val="2"/>
            <w:vAlign w:val="center"/>
          </w:tcPr>
          <w:p w14:paraId="7C6F0A2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</w:p>
        </w:tc>
      </w:tr>
      <w:tr w14:paraId="0DDBD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02" w:type="dxa"/>
            <w:vAlign w:val="center"/>
          </w:tcPr>
          <w:p w14:paraId="70F643A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51" w:type="dxa"/>
            <w:gridSpan w:val="4"/>
            <w:vAlign w:val="center"/>
          </w:tcPr>
          <w:p w14:paraId="328E02A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0D09C33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417" w:type="dxa"/>
            <w:gridSpan w:val="2"/>
            <w:vAlign w:val="center"/>
          </w:tcPr>
          <w:p w14:paraId="4A933EC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40CDD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202" w:type="dxa"/>
            <w:vAlign w:val="center"/>
          </w:tcPr>
          <w:p w14:paraId="45AC731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通信地址</w:t>
            </w:r>
          </w:p>
        </w:tc>
        <w:tc>
          <w:tcPr>
            <w:tcW w:w="3151" w:type="dxa"/>
            <w:gridSpan w:val="4"/>
            <w:vAlign w:val="center"/>
          </w:tcPr>
          <w:p w14:paraId="03C83E0F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4016CD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邮政编码</w:t>
            </w:r>
          </w:p>
        </w:tc>
        <w:tc>
          <w:tcPr>
            <w:tcW w:w="2417" w:type="dxa"/>
            <w:gridSpan w:val="2"/>
            <w:vAlign w:val="center"/>
          </w:tcPr>
          <w:p w14:paraId="35BA229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2773E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restart"/>
            <w:vAlign w:val="center"/>
          </w:tcPr>
          <w:p w14:paraId="35064F9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主要从业人员变化情况</w:t>
            </w:r>
          </w:p>
        </w:tc>
        <w:tc>
          <w:tcPr>
            <w:tcW w:w="1308" w:type="dxa"/>
            <w:gridSpan w:val="2"/>
            <w:vMerge w:val="restart"/>
            <w:vAlign w:val="center"/>
          </w:tcPr>
          <w:p w14:paraId="4E27F0C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高级专业人员</w:t>
            </w:r>
          </w:p>
        </w:tc>
        <w:tc>
          <w:tcPr>
            <w:tcW w:w="993" w:type="dxa"/>
            <w:vAlign w:val="center"/>
          </w:tcPr>
          <w:p w14:paraId="6D4CE07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报告年度人数</w:t>
            </w:r>
          </w:p>
        </w:tc>
        <w:tc>
          <w:tcPr>
            <w:tcW w:w="850" w:type="dxa"/>
            <w:vAlign w:val="center"/>
          </w:tcPr>
          <w:p w14:paraId="394C8E8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restart"/>
            <w:vAlign w:val="center"/>
          </w:tcPr>
          <w:p w14:paraId="49047B3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中级专业人员</w:t>
            </w:r>
          </w:p>
        </w:tc>
        <w:tc>
          <w:tcPr>
            <w:tcW w:w="1559" w:type="dxa"/>
            <w:vAlign w:val="center"/>
          </w:tcPr>
          <w:p w14:paraId="4BF8440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报告年度人数</w:t>
            </w:r>
          </w:p>
        </w:tc>
        <w:tc>
          <w:tcPr>
            <w:tcW w:w="858" w:type="dxa"/>
            <w:vAlign w:val="center"/>
          </w:tcPr>
          <w:p w14:paraId="0E567FDC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301D9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continue"/>
            <w:vAlign w:val="center"/>
          </w:tcPr>
          <w:p w14:paraId="238DB08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vMerge w:val="continue"/>
            <w:vAlign w:val="center"/>
          </w:tcPr>
          <w:p w14:paraId="0DB9E7B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FFBF61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前一年度人数</w:t>
            </w:r>
          </w:p>
        </w:tc>
        <w:tc>
          <w:tcPr>
            <w:tcW w:w="850" w:type="dxa"/>
            <w:vAlign w:val="center"/>
          </w:tcPr>
          <w:p w14:paraId="701C54D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continue"/>
            <w:vAlign w:val="center"/>
          </w:tcPr>
          <w:p w14:paraId="09F0052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801F6B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前一年度人数</w:t>
            </w:r>
          </w:p>
        </w:tc>
        <w:tc>
          <w:tcPr>
            <w:tcW w:w="858" w:type="dxa"/>
            <w:vAlign w:val="center"/>
          </w:tcPr>
          <w:p w14:paraId="5E63A77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0BD6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Align w:val="center"/>
          </w:tcPr>
          <w:p w14:paraId="792EDF0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检测专用设备变化情况</w:t>
            </w:r>
          </w:p>
        </w:tc>
        <w:tc>
          <w:tcPr>
            <w:tcW w:w="1308" w:type="dxa"/>
            <w:gridSpan w:val="2"/>
            <w:vAlign w:val="center"/>
          </w:tcPr>
          <w:p w14:paraId="16302E9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增加总数</w:t>
            </w:r>
          </w:p>
        </w:tc>
        <w:tc>
          <w:tcPr>
            <w:tcW w:w="1843" w:type="dxa"/>
            <w:gridSpan w:val="2"/>
            <w:vAlign w:val="center"/>
          </w:tcPr>
          <w:p w14:paraId="5177751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6ED3322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减少总数</w:t>
            </w:r>
          </w:p>
        </w:tc>
        <w:tc>
          <w:tcPr>
            <w:tcW w:w="2417" w:type="dxa"/>
            <w:gridSpan w:val="2"/>
            <w:vAlign w:val="center"/>
          </w:tcPr>
          <w:p w14:paraId="3738746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0B582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Align w:val="center"/>
          </w:tcPr>
          <w:p w14:paraId="4913F9EC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定期检测项目总数</w:t>
            </w:r>
          </w:p>
        </w:tc>
        <w:tc>
          <w:tcPr>
            <w:tcW w:w="3151" w:type="dxa"/>
            <w:gridSpan w:val="4"/>
            <w:vAlign w:val="center"/>
          </w:tcPr>
          <w:p w14:paraId="1E67BDF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0CEF371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新改扩检测项目总数</w:t>
            </w:r>
          </w:p>
        </w:tc>
        <w:tc>
          <w:tcPr>
            <w:tcW w:w="2417" w:type="dxa"/>
            <w:gridSpan w:val="2"/>
            <w:vAlign w:val="center"/>
          </w:tcPr>
          <w:p w14:paraId="502089E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27F72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restart"/>
            <w:vAlign w:val="center"/>
          </w:tcPr>
          <w:p w14:paraId="4F0A855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分支机构设立情况</w:t>
            </w:r>
          </w:p>
        </w:tc>
        <w:tc>
          <w:tcPr>
            <w:tcW w:w="456" w:type="dxa"/>
            <w:vAlign w:val="center"/>
          </w:tcPr>
          <w:p w14:paraId="61A94F6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2695" w:type="dxa"/>
            <w:gridSpan w:val="3"/>
            <w:vAlign w:val="center"/>
          </w:tcPr>
          <w:p w14:paraId="3757767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分支机构名称</w:t>
            </w:r>
          </w:p>
        </w:tc>
        <w:tc>
          <w:tcPr>
            <w:tcW w:w="1418" w:type="dxa"/>
            <w:vAlign w:val="center"/>
          </w:tcPr>
          <w:p w14:paraId="316768A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负责人姓名</w:t>
            </w:r>
          </w:p>
        </w:tc>
        <w:tc>
          <w:tcPr>
            <w:tcW w:w="2417" w:type="dxa"/>
            <w:gridSpan w:val="2"/>
            <w:vAlign w:val="center"/>
          </w:tcPr>
          <w:p w14:paraId="672595F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办公地点及联系电话</w:t>
            </w:r>
          </w:p>
        </w:tc>
      </w:tr>
      <w:tr w14:paraId="00C12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continue"/>
            <w:vAlign w:val="center"/>
          </w:tcPr>
          <w:p w14:paraId="50C9458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547E2F3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695" w:type="dxa"/>
            <w:gridSpan w:val="3"/>
            <w:vAlign w:val="center"/>
          </w:tcPr>
          <w:p w14:paraId="07E5B6D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2A3D429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</w:p>
        </w:tc>
        <w:tc>
          <w:tcPr>
            <w:tcW w:w="2417" w:type="dxa"/>
            <w:gridSpan w:val="2"/>
            <w:vAlign w:val="center"/>
          </w:tcPr>
          <w:p w14:paraId="320EE70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05C0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continue"/>
            <w:vAlign w:val="center"/>
          </w:tcPr>
          <w:p w14:paraId="0D2172F1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57433E4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695" w:type="dxa"/>
            <w:gridSpan w:val="3"/>
            <w:vAlign w:val="center"/>
          </w:tcPr>
          <w:p w14:paraId="49B7F32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0F815DB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7" w:type="dxa"/>
            <w:gridSpan w:val="2"/>
            <w:vAlign w:val="center"/>
          </w:tcPr>
          <w:p w14:paraId="386B419C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67856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vMerge w:val="continue"/>
            <w:vAlign w:val="center"/>
          </w:tcPr>
          <w:p w14:paraId="4FF946B4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14:paraId="291A4C6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2695" w:type="dxa"/>
            <w:gridSpan w:val="3"/>
            <w:vAlign w:val="center"/>
          </w:tcPr>
          <w:p w14:paraId="70F192D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7E9AF4E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17" w:type="dxa"/>
            <w:gridSpan w:val="2"/>
            <w:vAlign w:val="center"/>
          </w:tcPr>
          <w:p w14:paraId="19B2481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</w:tr>
      <w:tr w14:paraId="340CD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</w:trPr>
        <w:tc>
          <w:tcPr>
            <w:tcW w:w="2202" w:type="dxa"/>
            <w:vAlign w:val="center"/>
          </w:tcPr>
          <w:p w14:paraId="03C05157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年度检测工作综述</w:t>
            </w:r>
          </w:p>
        </w:tc>
        <w:tc>
          <w:tcPr>
            <w:tcW w:w="6986" w:type="dxa"/>
            <w:gridSpan w:val="7"/>
          </w:tcPr>
          <w:p w14:paraId="246660BB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（报告</w:t>
            </w:r>
            <w:r>
              <w:rPr>
                <w:rFonts w:ascii="仿宋_GB2312" w:eastAsia="仿宋_GB2312"/>
                <w:sz w:val="24"/>
                <w:szCs w:val="24"/>
              </w:rPr>
              <w:t>遵守国家有关法律法规、技术规范和上年度开展</w:t>
            </w:r>
            <w:r>
              <w:rPr>
                <w:rFonts w:hint="eastAsia" w:ascii="仿宋_GB2312" w:eastAsia="仿宋_GB2312"/>
                <w:sz w:val="24"/>
                <w:szCs w:val="24"/>
              </w:rPr>
              <w:t>检测业务</w:t>
            </w:r>
            <w:r>
              <w:rPr>
                <w:rFonts w:ascii="仿宋_GB2312" w:eastAsia="仿宋_GB2312"/>
                <w:sz w:val="24"/>
                <w:szCs w:val="24"/>
              </w:rPr>
              <w:t>培训、受奖惩、投诉等情况以及存在的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问题</w:t>
            </w:r>
            <w:r>
              <w:rPr>
                <w:rFonts w:ascii="仿宋_GB2312" w:eastAsia="仿宋_GB2312"/>
                <w:sz w:val="24"/>
                <w:szCs w:val="24"/>
              </w:rPr>
              <w:t>、改进措施等，可附页填写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  <w:p w14:paraId="7F75F84B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14:paraId="0699AF98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 w14:paraId="6E71F4F3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法定代表人签字：</w:t>
            </w:r>
          </w:p>
          <w:p w14:paraId="24CEFEAC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年    月    日</w:t>
            </w:r>
          </w:p>
        </w:tc>
      </w:tr>
    </w:tbl>
    <w:p w14:paraId="6AD37384">
      <w:pPr>
        <w:ind w:left="630" w:hanging="630" w:hangingChars="300"/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注1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：本报告书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填报的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通信地址、邮政编码、联系电话、电子邮箱均为报送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时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的信息，其余信息为所报年度报告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1月1日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至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12月31日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的信息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。</w:t>
      </w:r>
    </w:p>
    <w:p w14:paraId="4D038138">
      <w:pPr>
        <w:jc w:val="left"/>
        <w:rPr>
          <w:rFonts w:hint="eastAsia" w:ascii="仿宋" w:hAnsi="仿宋" w:eastAsia="仿宋" w:cs="Arial Unicode MS"/>
          <w:color w:val="0000FF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注2：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项目总数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按雷电防护装置检测单位年度报告检测项目统计表的检测报告数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进行统计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。</w:t>
      </w:r>
    </w:p>
    <w:p w14:paraId="1A811B56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注3：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本报告书所有信息项均为必填项，如果该项内容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确无信息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，请填写“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无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”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。</w:t>
      </w:r>
    </w:p>
    <w:p w14:paraId="66026B7C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注4：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报告单位发现其年度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报告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内容不准确的，应于报告当年的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6月30日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前进行更正。</w:t>
      </w:r>
    </w:p>
    <w:p w14:paraId="05E26B90">
      <w:pPr>
        <w:spacing w:line="700" w:lineRule="exact"/>
        <w:ind w:firstLine="372" w:firstLineChars="133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雷电防护装置检测单位年度报告本部专业技术人员简表</w:t>
      </w:r>
    </w:p>
    <w:p w14:paraId="5A451BEC">
      <w:pPr>
        <w:spacing w:line="200" w:lineRule="exact"/>
        <w:ind w:firstLine="372" w:firstLineChars="133"/>
        <w:jc w:val="center"/>
        <w:rPr>
          <w:rFonts w:ascii="黑体" w:hAnsi="黑体" w:eastAsia="黑体"/>
          <w:sz w:val="28"/>
          <w:szCs w:val="28"/>
        </w:rPr>
      </w:pPr>
    </w:p>
    <w:tbl>
      <w:tblPr>
        <w:tblStyle w:val="7"/>
        <w:tblW w:w="923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903"/>
        <w:gridCol w:w="2021"/>
        <w:gridCol w:w="850"/>
        <w:gridCol w:w="969"/>
        <w:gridCol w:w="1016"/>
        <w:gridCol w:w="1819"/>
        <w:gridCol w:w="1120"/>
      </w:tblGrid>
      <w:tr w14:paraId="05178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35934E3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6F2B5AF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6D4E48C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有效证名称</w:t>
            </w:r>
          </w:p>
          <w:p w14:paraId="6F4B661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及号码</w:t>
            </w: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3A98722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职称</w:t>
            </w:r>
            <w:r>
              <w:rPr>
                <w:rFonts w:ascii="仿宋" w:hAnsi="仿宋" w:eastAsia="仿宋"/>
              </w:rPr>
              <w:t>及职称专业</w:t>
            </w: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0560D88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工作岗位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6F5F850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从事雷电防护装置检测工作时间</w:t>
            </w: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3E7EB95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雷电防护装置检测技术人员职业能力评价证书编号</w:t>
            </w: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9995E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在本单位购买社保的时段</w:t>
            </w:r>
          </w:p>
        </w:tc>
      </w:tr>
      <w:tr w14:paraId="3FCFD1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93555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3E394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3E8FAB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23D57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C024B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4D8A94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C9FA2C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</w:t>
            </w: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488F62D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10CAB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7AB7E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EE235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D7A58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DB6A5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8B8CC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A4B43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A185FA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3A9DC14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531F4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09E26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40153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7A9980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5F980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57CD7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71F2F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8207E7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1276088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05A6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4FD08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FFCE6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9DBC20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4703B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67946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B5CB7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4CC64A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4E5FE82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3D3F1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CCE28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1BF57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A3CF0E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4B589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91EF6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9ACAF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6A340F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415C0FB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D0D9A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B4CBF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0261D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70EA33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D55FA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C2405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2AFA7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D75BD5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14EAC17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7D68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ADAC4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B7D14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E45952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43986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3A536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9E61C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1A9E9C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2C4395C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9A87F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4625F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2B696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771A6A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3D1C5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75FD0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795FF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647AAD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74C30BC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7C3C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91097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2477D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163EA3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6DAA4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2A9FC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3FF59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BDCECA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02B2FDEB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BFC83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E71CE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4D7B6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83E6F3">
            <w:pPr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3FCB8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6FA5F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3E460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123457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3F6EE2B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59E9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ED9E9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E8DC3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561FD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1196A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CEAE43">
            <w:pPr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000F6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5B3B02">
            <w:pPr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41F380B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3DC7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390B1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6C571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54E07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35404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EEC878">
            <w:pPr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8D68A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F5A0D3">
            <w:pPr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2" w:space="0"/>
              <w:right w:val="single" w:color="000000" w:sz="6" w:space="0"/>
            </w:tcBorders>
            <w:vAlign w:val="center"/>
          </w:tcPr>
          <w:p w14:paraId="75276862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CC1FF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037B5D1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2EAE4A8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6F6D6EA9">
            <w:pPr>
              <w:ind w:firstLine="525" w:firstLineChars="250"/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543B38E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7F02411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14880D6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42765686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E2181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4702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29B8374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3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1B2C6C1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21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123B8008">
            <w:pPr>
              <w:ind w:firstLine="525" w:firstLineChars="250"/>
              <w:rPr>
                <w:rFonts w:ascii="仿宋" w:hAnsi="仿宋" w:eastAsia="仿宋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0FAB65F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6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3D72500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16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6575CE7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19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2" w:space="0"/>
            </w:tcBorders>
            <w:vAlign w:val="center"/>
          </w:tcPr>
          <w:p w14:paraId="737EEA4B"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0" w:type="dxa"/>
            <w:tcBorders>
              <w:top w:val="single" w:color="000000" w:sz="6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EF467D">
            <w:pPr>
              <w:jc w:val="center"/>
              <w:rPr>
                <w:rFonts w:ascii="仿宋" w:hAnsi="仿宋" w:eastAsia="仿宋"/>
              </w:rPr>
            </w:pPr>
          </w:p>
        </w:tc>
      </w:tr>
    </w:tbl>
    <w:p w14:paraId="3B3F6E0E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注1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：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技术负责人应在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工作岗位栏注明。</w:t>
      </w:r>
    </w:p>
    <w:p w14:paraId="0B6DDDD7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注2：可续表填写。</w:t>
      </w:r>
    </w:p>
    <w:p w14:paraId="24EA5094">
      <w:pPr>
        <w:spacing w:line="700" w:lineRule="exact"/>
        <w:ind w:left="266" w:leftChars="68" w:hanging="123" w:hangingChars="44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雷电防护装置检测单位年度报告分支机构专业技术人员简表</w:t>
      </w:r>
    </w:p>
    <w:p w14:paraId="4C21F643">
      <w:pPr>
        <w:spacing w:line="200" w:lineRule="exact"/>
        <w:ind w:left="266" w:leftChars="68" w:hanging="123" w:hangingChars="44"/>
        <w:jc w:val="center"/>
        <w:rPr>
          <w:rFonts w:ascii="黑体" w:hAnsi="黑体" w:eastAsia="黑体"/>
          <w:sz w:val="28"/>
          <w:szCs w:val="28"/>
        </w:rPr>
      </w:pPr>
    </w:p>
    <w:tbl>
      <w:tblPr>
        <w:tblStyle w:val="8"/>
        <w:tblW w:w="54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709"/>
        <w:gridCol w:w="1277"/>
        <w:gridCol w:w="1133"/>
        <w:gridCol w:w="703"/>
        <w:gridCol w:w="1418"/>
        <w:gridCol w:w="1558"/>
        <w:gridCol w:w="1276"/>
        <w:gridCol w:w="985"/>
      </w:tblGrid>
      <w:tr w14:paraId="25559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" w:type="pct"/>
            <w:vAlign w:val="center"/>
          </w:tcPr>
          <w:p w14:paraId="7F1FC5E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369" w:type="pct"/>
            <w:vAlign w:val="center"/>
          </w:tcPr>
          <w:p w14:paraId="00F8A37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665" w:type="pct"/>
            <w:vAlign w:val="center"/>
          </w:tcPr>
          <w:p w14:paraId="5DA4A11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有效证件名称及号码</w:t>
            </w:r>
          </w:p>
        </w:tc>
        <w:tc>
          <w:tcPr>
            <w:tcW w:w="590" w:type="pct"/>
            <w:vAlign w:val="center"/>
          </w:tcPr>
          <w:p w14:paraId="0FC4CF6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职称及职称专业</w:t>
            </w:r>
          </w:p>
        </w:tc>
        <w:tc>
          <w:tcPr>
            <w:tcW w:w="366" w:type="pct"/>
            <w:vAlign w:val="center"/>
          </w:tcPr>
          <w:p w14:paraId="0C55F59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工作岗位</w:t>
            </w:r>
          </w:p>
        </w:tc>
        <w:tc>
          <w:tcPr>
            <w:tcW w:w="738" w:type="pct"/>
            <w:vAlign w:val="center"/>
          </w:tcPr>
          <w:p w14:paraId="58BA904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从事雷电防护装置检测工作时间</w:t>
            </w:r>
          </w:p>
        </w:tc>
        <w:tc>
          <w:tcPr>
            <w:tcW w:w="811" w:type="pct"/>
          </w:tcPr>
          <w:p w14:paraId="083D83A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雷电防护装置检测技术人员职业能力评价证书编号</w:t>
            </w:r>
          </w:p>
        </w:tc>
        <w:tc>
          <w:tcPr>
            <w:tcW w:w="664" w:type="pct"/>
            <w:vAlign w:val="center"/>
          </w:tcPr>
          <w:p w14:paraId="3AF1712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在本单位购买社保的时段</w:t>
            </w:r>
          </w:p>
        </w:tc>
        <w:tc>
          <w:tcPr>
            <w:tcW w:w="513" w:type="pct"/>
            <w:vAlign w:val="center"/>
          </w:tcPr>
          <w:p w14:paraId="5B8F58F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所属分支机构名称</w:t>
            </w:r>
          </w:p>
        </w:tc>
      </w:tr>
      <w:tr w14:paraId="7CA34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284" w:type="pct"/>
            <w:vAlign w:val="center"/>
          </w:tcPr>
          <w:p w14:paraId="5FA704C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369" w:type="pct"/>
            <w:vAlign w:val="center"/>
          </w:tcPr>
          <w:p w14:paraId="256E5753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</w:t>
            </w:r>
          </w:p>
        </w:tc>
        <w:tc>
          <w:tcPr>
            <w:tcW w:w="665" w:type="pct"/>
            <w:vAlign w:val="center"/>
          </w:tcPr>
          <w:p w14:paraId="1518E49F">
            <w:pPr>
              <w:spacing w:line="7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590" w:type="pct"/>
            <w:vAlign w:val="center"/>
          </w:tcPr>
          <w:p w14:paraId="77075697">
            <w:pPr>
              <w:spacing w:line="7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366" w:type="pct"/>
            <w:vAlign w:val="center"/>
          </w:tcPr>
          <w:p w14:paraId="6F91CCD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738" w:type="pct"/>
            <w:vAlign w:val="center"/>
          </w:tcPr>
          <w:p w14:paraId="476C938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811" w:type="pct"/>
            <w:vAlign w:val="center"/>
          </w:tcPr>
          <w:p w14:paraId="2B653F4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664" w:type="pct"/>
            <w:vAlign w:val="center"/>
          </w:tcPr>
          <w:p w14:paraId="663A0D7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513" w:type="pct"/>
            <w:vAlign w:val="center"/>
          </w:tcPr>
          <w:p w14:paraId="5C246E2B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</w:tr>
      <w:tr w14:paraId="3D5F1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284" w:type="pct"/>
          </w:tcPr>
          <w:p w14:paraId="1F07728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7BC2394D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651D340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2C612671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260C7E3E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4853C50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50BB43D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3B273B58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6B1C727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183B4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84" w:type="pct"/>
          </w:tcPr>
          <w:p w14:paraId="047011C6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5A668E47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2B6D2039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1479E9CD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240B0EB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573FCFD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4614D9F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28FA024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1A35AD0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0D6F9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84" w:type="pct"/>
          </w:tcPr>
          <w:p w14:paraId="347D9B58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51BD4AA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65E5875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3184ED11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5387795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0F4617F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0F11CB5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38B2074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20CDACE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1EE79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84" w:type="pct"/>
          </w:tcPr>
          <w:p w14:paraId="0E2CA3E7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61987E9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323CCD4E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619D057F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5FE8C30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7F8E16D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090E29C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7F6515F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6407EBA2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2CDD5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84" w:type="pct"/>
          </w:tcPr>
          <w:p w14:paraId="358453A9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308A3A9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41F73FB3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4553856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30309B6D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53C77F7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27729E8D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73394D47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785696A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390B3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84" w:type="pct"/>
          </w:tcPr>
          <w:p w14:paraId="43A3AB33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78EB96FF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010C9BD1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5BC2590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49DEFD13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0A9F8D6F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26019266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255A19F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0CA1DF96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5721A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3" w:hRule="atLeast"/>
        </w:trPr>
        <w:tc>
          <w:tcPr>
            <w:tcW w:w="284" w:type="pct"/>
          </w:tcPr>
          <w:p w14:paraId="7E56C0C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612E404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466591D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41985346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0BBF756E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4B08BE0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296DD2F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7542A305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1874E27E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30A8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284" w:type="pct"/>
          </w:tcPr>
          <w:p w14:paraId="05727CD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9" w:type="pct"/>
          </w:tcPr>
          <w:p w14:paraId="142CAB3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pct"/>
          </w:tcPr>
          <w:p w14:paraId="10B00ACF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90" w:type="pct"/>
          </w:tcPr>
          <w:p w14:paraId="4C9B6DC8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66" w:type="pct"/>
          </w:tcPr>
          <w:p w14:paraId="01CF6F8C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38" w:type="pct"/>
          </w:tcPr>
          <w:p w14:paraId="0DF6F1D4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11" w:type="pct"/>
          </w:tcPr>
          <w:p w14:paraId="55A80CB0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64" w:type="pct"/>
          </w:tcPr>
          <w:p w14:paraId="2AFB8F09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513" w:type="pct"/>
          </w:tcPr>
          <w:p w14:paraId="0FAB109B">
            <w:pPr>
              <w:spacing w:line="7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 w14:paraId="471F8D88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注1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：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由雷电防护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装置检测单位对每个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分支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机构按序填写并在所属分支机构填报位置盖分支机构公章，同一分支机构只需盖一次公章。</w:t>
      </w:r>
    </w:p>
    <w:p w14:paraId="2085621D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注2：可续表填写。</w:t>
      </w:r>
    </w:p>
    <w:p w14:paraId="3811C5DB">
      <w:pPr>
        <w:spacing w:line="700" w:lineRule="exact"/>
        <w:rPr>
          <w:rFonts w:ascii="方正小标宋简体" w:eastAsia="方正小标宋简体"/>
          <w:sz w:val="32"/>
          <w:szCs w:val="32"/>
        </w:rPr>
      </w:pPr>
    </w:p>
    <w:p w14:paraId="1CE03BCD">
      <w:pPr>
        <w:spacing w:line="700" w:lineRule="exact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雷电防护装置检测单位年度报告检测专用设备情况简表</w:t>
      </w:r>
    </w:p>
    <w:tbl>
      <w:tblPr>
        <w:tblStyle w:val="8"/>
        <w:tblW w:w="55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539"/>
        <w:gridCol w:w="1161"/>
        <w:gridCol w:w="1053"/>
        <w:gridCol w:w="1144"/>
        <w:gridCol w:w="1961"/>
        <w:gridCol w:w="1986"/>
      </w:tblGrid>
      <w:tr w14:paraId="7B8DB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9" w:hRule="atLeast"/>
          <w:jc w:val="center"/>
        </w:trPr>
        <w:tc>
          <w:tcPr>
            <w:tcW w:w="413" w:type="pct"/>
            <w:vAlign w:val="center"/>
          </w:tcPr>
          <w:p w14:paraId="49E12BF3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798" w:type="pct"/>
            <w:vAlign w:val="center"/>
          </w:tcPr>
          <w:p w14:paraId="5E5FD840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专用设备名称</w:t>
            </w:r>
          </w:p>
        </w:tc>
        <w:tc>
          <w:tcPr>
            <w:tcW w:w="602" w:type="pct"/>
            <w:vAlign w:val="center"/>
          </w:tcPr>
          <w:p w14:paraId="1DF7FA53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型号</w:t>
            </w:r>
          </w:p>
        </w:tc>
        <w:tc>
          <w:tcPr>
            <w:tcW w:w="546" w:type="pct"/>
            <w:vAlign w:val="center"/>
          </w:tcPr>
          <w:p w14:paraId="4D4B0B4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数量</w:t>
            </w:r>
          </w:p>
        </w:tc>
        <w:tc>
          <w:tcPr>
            <w:tcW w:w="593" w:type="pct"/>
            <w:vAlign w:val="center"/>
          </w:tcPr>
          <w:p w14:paraId="52FCADC9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增加/减少数量</w:t>
            </w:r>
          </w:p>
        </w:tc>
        <w:tc>
          <w:tcPr>
            <w:tcW w:w="1017" w:type="pct"/>
            <w:vAlign w:val="center"/>
          </w:tcPr>
          <w:p w14:paraId="42A3CFB0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检定校准情况</w:t>
            </w:r>
          </w:p>
        </w:tc>
        <w:tc>
          <w:tcPr>
            <w:tcW w:w="1030" w:type="pct"/>
            <w:vAlign w:val="center"/>
          </w:tcPr>
          <w:p w14:paraId="21635A59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主要性能描述</w:t>
            </w:r>
          </w:p>
        </w:tc>
      </w:tr>
      <w:tr w14:paraId="282D8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08031F05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798" w:type="pct"/>
            <w:vAlign w:val="center"/>
          </w:tcPr>
          <w:p w14:paraId="7AC9C1A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602" w:type="pct"/>
            <w:vAlign w:val="center"/>
          </w:tcPr>
          <w:p w14:paraId="29181943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546" w:type="pct"/>
            <w:vAlign w:val="center"/>
          </w:tcPr>
          <w:p w14:paraId="1C8DEC4B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593" w:type="pct"/>
            <w:vAlign w:val="center"/>
          </w:tcPr>
          <w:p w14:paraId="0BAEC1A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1017" w:type="pct"/>
            <w:vAlign w:val="center"/>
          </w:tcPr>
          <w:p w14:paraId="4A4702C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  <w:tc>
          <w:tcPr>
            <w:tcW w:w="1030" w:type="pct"/>
            <w:vAlign w:val="center"/>
          </w:tcPr>
          <w:p w14:paraId="21432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</w:tc>
      </w:tr>
      <w:tr w14:paraId="4F32E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76F7F237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2114299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1D8D027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45A3687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28EA8427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47DCA27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7652527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BFDD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1F480F87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2A88674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4DEF5308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715128E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519A2ACF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226936C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3966E8C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0D6A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1EC60A3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2E81ACF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3FD5CEF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08725D10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2668D52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1EC6F93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5252781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B8BA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4E7E737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64217E6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73FB99F2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164DD945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4394E563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4230DF1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67EAF37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7DCE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45EE6AF5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668A177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5AB3F21F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445C75B0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2A1BC664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0696C1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609A3B2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4215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61A8205B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09EE3CD2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139FFE23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7BE540E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24F6F27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30C0D3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708AB3D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3699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3500D86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7C7B82B8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2952C4BB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67520562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50A57D6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77C9D65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153027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800E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64CA2AA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3AD4456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7C7670D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66D45A7F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7BA0AB5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5DDA872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237F5C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6C86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4231B59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081115F7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1284549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79AEC12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403414B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290C52F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58D8232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4958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5E12FC2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1960A2B7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2B4EF696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0F56A380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09CB122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4E846C4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493A171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82A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227CC436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27800CC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767815B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77E640B5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574D4C2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4B702D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299D71F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0A8D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47BB651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7B210CAC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3DF017F9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3ED47E1A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78F692B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26669C0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497D22B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5C86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3FBD15D1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53FAD9F4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5988361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5990D385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240F7F1E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018C67A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027175F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AEB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413" w:type="pct"/>
            <w:vAlign w:val="center"/>
          </w:tcPr>
          <w:p w14:paraId="483E7C4D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8" w:type="pct"/>
            <w:vAlign w:val="center"/>
          </w:tcPr>
          <w:p w14:paraId="20336EC4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02" w:type="pct"/>
            <w:vAlign w:val="center"/>
          </w:tcPr>
          <w:p w14:paraId="702D120B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0C1A1CB8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3" w:type="pct"/>
            <w:vAlign w:val="center"/>
          </w:tcPr>
          <w:p w14:paraId="60CC87E6">
            <w:pPr>
              <w:spacing w:line="7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7" w:type="pct"/>
            <w:vAlign w:val="center"/>
          </w:tcPr>
          <w:p w14:paraId="2186603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0" w:type="pct"/>
            <w:vAlign w:val="center"/>
          </w:tcPr>
          <w:p w14:paraId="3B25F9C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6162E7C2">
      <w:pPr>
        <w:spacing w:line="200" w:lineRule="exact"/>
        <w:jc w:val="center"/>
        <w:rPr>
          <w:rFonts w:ascii="方正小标宋简体" w:eastAsia="方正小标宋简体"/>
          <w:sz w:val="32"/>
          <w:szCs w:val="32"/>
        </w:rPr>
      </w:pPr>
    </w:p>
    <w:p w14:paraId="7C569AB7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注1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：</w:t>
      </w:r>
      <w:r>
        <w:rPr>
          <w:rFonts w:hint="eastAsia" w:ascii="仿宋" w:hAnsi="仿宋" w:eastAsia="仿宋" w:cs="Arial Unicode MS"/>
          <w:color w:val="auto"/>
          <w:w w:val="105"/>
          <w:kern w:val="0"/>
          <w:position w:val="2"/>
          <w:sz w:val="20"/>
          <w:szCs w:val="20"/>
        </w:rPr>
        <w:t>数量是</w:t>
      </w:r>
      <w:r>
        <w:rPr>
          <w:rFonts w:ascii="仿宋" w:hAnsi="仿宋" w:eastAsia="仿宋" w:cs="Arial Unicode MS"/>
          <w:color w:val="auto"/>
          <w:w w:val="105"/>
          <w:kern w:val="0"/>
          <w:position w:val="2"/>
          <w:sz w:val="20"/>
          <w:szCs w:val="20"/>
        </w:rPr>
        <w:t>指报告年度的</w:t>
      </w:r>
      <w:r>
        <w:rPr>
          <w:rFonts w:hint="eastAsia" w:ascii="仿宋" w:hAnsi="仿宋" w:eastAsia="仿宋" w:cs="Arial Unicode MS"/>
          <w:color w:val="auto"/>
          <w:w w:val="105"/>
          <w:kern w:val="0"/>
          <w:position w:val="2"/>
          <w:sz w:val="20"/>
          <w:szCs w:val="20"/>
          <w:lang w:val="en-US" w:eastAsia="zh-CN"/>
        </w:rPr>
        <w:t>设备</w:t>
      </w:r>
      <w:r>
        <w:rPr>
          <w:rFonts w:ascii="仿宋" w:hAnsi="仿宋" w:eastAsia="仿宋" w:cs="Arial Unicode MS"/>
          <w:color w:val="auto"/>
          <w:w w:val="105"/>
          <w:kern w:val="0"/>
          <w:position w:val="2"/>
          <w:sz w:val="20"/>
          <w:szCs w:val="20"/>
        </w:rPr>
        <w:t>数量。</w:t>
      </w:r>
    </w:p>
    <w:p w14:paraId="217A50E6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注2：检测专用设备有变化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的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，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在增加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/减少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数量一栏填写，减少要在数字前加负号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；未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变化的无需填写。</w:t>
      </w:r>
    </w:p>
    <w:p w14:paraId="6C7E491D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sectPr>
          <w:pgSz w:w="11906" w:h="16838"/>
          <w:pgMar w:top="1440" w:right="1558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注3：增加/减少数量是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指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报告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年度与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前一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年度比较值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。</w:t>
      </w:r>
    </w:p>
    <w:p w14:paraId="43C7DB44">
      <w:pPr>
        <w:spacing w:line="700" w:lineRule="exact"/>
        <w:ind w:left="-18" w:leftChars="-67" w:hanging="123" w:hangingChars="44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雷电防护装置检测单位年度报告检测项目统计表</w:t>
      </w:r>
    </w:p>
    <w:tbl>
      <w:tblPr>
        <w:tblStyle w:val="8"/>
        <w:tblW w:w="53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2287"/>
        <w:gridCol w:w="2994"/>
        <w:gridCol w:w="2410"/>
        <w:gridCol w:w="710"/>
        <w:gridCol w:w="1133"/>
        <w:gridCol w:w="1133"/>
        <w:gridCol w:w="1703"/>
        <w:gridCol w:w="1299"/>
      </w:tblGrid>
      <w:tr w14:paraId="3C35D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224" w:type="pct"/>
            <w:vAlign w:val="center"/>
          </w:tcPr>
          <w:p w14:paraId="2C7A2EBD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799" w:type="pct"/>
            <w:vAlign w:val="center"/>
          </w:tcPr>
          <w:p w14:paraId="665FDC9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检测项目编号</w:t>
            </w:r>
          </w:p>
        </w:tc>
        <w:tc>
          <w:tcPr>
            <w:tcW w:w="1046" w:type="pct"/>
            <w:vAlign w:val="center"/>
          </w:tcPr>
          <w:p w14:paraId="069E046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项目名称</w:t>
            </w:r>
          </w:p>
        </w:tc>
        <w:tc>
          <w:tcPr>
            <w:tcW w:w="842" w:type="pct"/>
            <w:vAlign w:val="center"/>
          </w:tcPr>
          <w:p w14:paraId="771B360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项目所在地</w:t>
            </w:r>
          </w:p>
        </w:tc>
        <w:tc>
          <w:tcPr>
            <w:tcW w:w="248" w:type="pct"/>
            <w:vAlign w:val="center"/>
          </w:tcPr>
          <w:p w14:paraId="69F3E81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防雷</w:t>
            </w:r>
          </w:p>
          <w:p w14:paraId="4D1B431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类别</w:t>
            </w:r>
          </w:p>
        </w:tc>
        <w:tc>
          <w:tcPr>
            <w:tcW w:w="396" w:type="pct"/>
            <w:vAlign w:val="center"/>
          </w:tcPr>
          <w:p w14:paraId="29EADFC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建（构）</w:t>
            </w:r>
          </w:p>
          <w:p w14:paraId="3297446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筑物数量</w:t>
            </w:r>
          </w:p>
        </w:tc>
        <w:tc>
          <w:tcPr>
            <w:tcW w:w="396" w:type="pct"/>
            <w:vAlign w:val="center"/>
          </w:tcPr>
          <w:p w14:paraId="7029352E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检测类型（定期检测/新改扩检测）</w:t>
            </w:r>
          </w:p>
        </w:tc>
        <w:tc>
          <w:tcPr>
            <w:tcW w:w="595" w:type="pct"/>
            <w:vAlign w:val="center"/>
          </w:tcPr>
          <w:p w14:paraId="77EA2443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合同编号</w:t>
            </w:r>
          </w:p>
        </w:tc>
        <w:tc>
          <w:tcPr>
            <w:tcW w:w="454" w:type="pct"/>
            <w:vAlign w:val="center"/>
          </w:tcPr>
          <w:p w14:paraId="6C7E169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完成时间</w:t>
            </w:r>
          </w:p>
        </w:tc>
      </w:tr>
      <w:tr w14:paraId="1E07D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78F72E8B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 xml:space="preserve"> </w:t>
            </w:r>
          </w:p>
        </w:tc>
        <w:tc>
          <w:tcPr>
            <w:tcW w:w="799" w:type="pct"/>
            <w:vAlign w:val="center"/>
          </w:tcPr>
          <w:p w14:paraId="3DC1809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1046" w:type="pct"/>
            <w:vAlign w:val="center"/>
          </w:tcPr>
          <w:p w14:paraId="436EB82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842" w:type="pct"/>
            <w:vAlign w:val="center"/>
          </w:tcPr>
          <w:p w14:paraId="099BC32E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napToGrid w:val="0"/>
                <w:szCs w:val="21"/>
              </w:rPr>
              <w:t xml:space="preserve"> </w:t>
            </w:r>
          </w:p>
        </w:tc>
        <w:tc>
          <w:tcPr>
            <w:tcW w:w="248" w:type="pct"/>
            <w:vAlign w:val="center"/>
          </w:tcPr>
          <w:p w14:paraId="379B7DB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396" w:type="pct"/>
            <w:vAlign w:val="center"/>
          </w:tcPr>
          <w:p w14:paraId="6332FD0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396" w:type="pct"/>
            <w:vAlign w:val="center"/>
          </w:tcPr>
          <w:p w14:paraId="3621885A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595" w:type="pct"/>
            <w:vAlign w:val="center"/>
          </w:tcPr>
          <w:p w14:paraId="3F78AEE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 xml:space="preserve"> </w:t>
            </w:r>
          </w:p>
        </w:tc>
        <w:tc>
          <w:tcPr>
            <w:tcW w:w="454" w:type="pct"/>
            <w:vAlign w:val="center"/>
          </w:tcPr>
          <w:p w14:paraId="13D99A7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 xml:space="preserve"> </w:t>
            </w:r>
          </w:p>
        </w:tc>
      </w:tr>
      <w:tr w14:paraId="04244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06546DC5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7003E1D9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5FFC4661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6C24DD83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5D52E878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50AD236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1D34F2A7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134DB348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26E396F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25620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71C3B87A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7C89095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30394E77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2183F3B0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5E287337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50D8DB5F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2A64B5E9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4A382C9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3FDD3C6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7FB45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4140BF81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6BFF845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4485CF15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5C6636AA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584BF00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7443EEF8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6D33834C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C40E754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10F770F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0C7D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131C75AC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45DB0F7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7FEE1D9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6CF28C10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2FF42A0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44FD8E9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4E53D8DF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01B3CEB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6A0CEA1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18BA9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1977A3F6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1DD9D8C7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495E1DE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3AAE68C2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4FF5B0A5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1F867F7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05D3A8D5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400AF4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494FE2BF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3EB80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35FC76F6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316C855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2B437F58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577923AA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5D5A22A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65F017B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46CB9AE8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0C0289A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5868920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3411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54A69C10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16BDE5CF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0E26016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63119A85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3561DE0C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0690444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67975FE8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5472F82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06F65B1B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1A086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7676C59F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45885B5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1B24CA2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6D6B56A9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49E88934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78E47ACF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70485F1E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375EEEC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E5B924C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097E2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1DCEC3BF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20382C5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2609B0B1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5CCC3AC9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21F80B9C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43E22A4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567DA284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2CD073E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53FC19FF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4555D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6EDCE4B6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2B3EFE0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2AA2FE6C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4A074675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1426CC7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2F7E185E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137997A8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3ABBC2C7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502C0F5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21431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1EF851B3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3763044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6CA85090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1027A1AC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5B71F29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3D75548A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5939145D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7DCF12A4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0C0B1C2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13795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79C5579E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22BF35A5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1C79CE7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07F35932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1DB18717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3E985279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74A0D2FB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58CADE05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79B442F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 w14:paraId="6891A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4" w:type="pct"/>
            <w:vAlign w:val="center"/>
          </w:tcPr>
          <w:p w14:paraId="6C276854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799" w:type="pct"/>
            <w:vAlign w:val="center"/>
          </w:tcPr>
          <w:p w14:paraId="3EDA5893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046" w:type="pct"/>
            <w:vAlign w:val="center"/>
          </w:tcPr>
          <w:p w14:paraId="5984D532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842" w:type="pct"/>
            <w:vAlign w:val="center"/>
          </w:tcPr>
          <w:p w14:paraId="57F3B82E">
            <w:pPr>
              <w:jc w:val="center"/>
              <w:rPr>
                <w:rFonts w:ascii="仿宋" w:hAnsi="仿宋" w:eastAsia="仿宋" w:cs="宋体"/>
                <w:snapToGrid w:val="0"/>
                <w:szCs w:val="21"/>
              </w:rPr>
            </w:pPr>
          </w:p>
        </w:tc>
        <w:tc>
          <w:tcPr>
            <w:tcW w:w="248" w:type="pct"/>
            <w:vAlign w:val="center"/>
          </w:tcPr>
          <w:p w14:paraId="3BED8E75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237EFEDD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6" w:type="pct"/>
            <w:vAlign w:val="center"/>
          </w:tcPr>
          <w:p w14:paraId="5A042E63"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595" w:type="pct"/>
            <w:vAlign w:val="center"/>
          </w:tcPr>
          <w:p w14:paraId="6D747E74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454" w:type="pct"/>
            <w:vAlign w:val="center"/>
          </w:tcPr>
          <w:p w14:paraId="292416F6"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</w:tbl>
    <w:p w14:paraId="653391BF">
      <w:pPr>
        <w:spacing w:line="200" w:lineRule="exact"/>
        <w:ind w:left="-18" w:leftChars="-67" w:hanging="123" w:hangingChars="44"/>
        <w:jc w:val="center"/>
        <w:rPr>
          <w:rFonts w:ascii="黑体" w:hAnsi="黑体" w:eastAsia="黑体"/>
          <w:sz w:val="28"/>
          <w:szCs w:val="28"/>
        </w:rPr>
      </w:pPr>
    </w:p>
    <w:p w14:paraId="2CD89137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注1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：</w:t>
      </w: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防雷类别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应于检测报告一致。</w:t>
      </w:r>
    </w:p>
    <w:p w14:paraId="575A0BDF">
      <w:pPr>
        <w:jc w:val="left"/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</w:pPr>
      <w:r>
        <w:rPr>
          <w:rFonts w:hint="eastAsia" w:ascii="仿宋" w:hAnsi="仿宋" w:eastAsia="仿宋" w:cs="Arial Unicode MS"/>
          <w:w w:val="105"/>
          <w:kern w:val="0"/>
          <w:position w:val="2"/>
          <w:sz w:val="20"/>
          <w:szCs w:val="20"/>
        </w:rPr>
        <w:t>注2：可续表</w:t>
      </w:r>
      <w:r>
        <w:rPr>
          <w:rFonts w:ascii="仿宋" w:hAnsi="仿宋" w:eastAsia="仿宋" w:cs="Arial Unicode MS"/>
          <w:w w:val="105"/>
          <w:kern w:val="0"/>
          <w:position w:val="2"/>
          <w:sz w:val="20"/>
          <w:szCs w:val="20"/>
        </w:rPr>
        <w:t>填写。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zBookMaker8DlFont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0DlFont005368712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8F6F8E"/>
    <w:rsid w:val="00006A1F"/>
    <w:rsid w:val="00007988"/>
    <w:rsid w:val="00012D94"/>
    <w:rsid w:val="000215B0"/>
    <w:rsid w:val="00046BC6"/>
    <w:rsid w:val="000A1FDC"/>
    <w:rsid w:val="000B1CAF"/>
    <w:rsid w:val="000D1039"/>
    <w:rsid w:val="000D5E39"/>
    <w:rsid w:val="000F21AE"/>
    <w:rsid w:val="0011318E"/>
    <w:rsid w:val="00117AEE"/>
    <w:rsid w:val="0015229B"/>
    <w:rsid w:val="001578A0"/>
    <w:rsid w:val="00164969"/>
    <w:rsid w:val="00164D0B"/>
    <w:rsid w:val="001C219B"/>
    <w:rsid w:val="001C4140"/>
    <w:rsid w:val="001D6144"/>
    <w:rsid w:val="00214F69"/>
    <w:rsid w:val="00216729"/>
    <w:rsid w:val="00220CB6"/>
    <w:rsid w:val="00222100"/>
    <w:rsid w:val="002505D0"/>
    <w:rsid w:val="00267FBB"/>
    <w:rsid w:val="002768C5"/>
    <w:rsid w:val="00291642"/>
    <w:rsid w:val="00293BAC"/>
    <w:rsid w:val="002B5FA2"/>
    <w:rsid w:val="002C1C68"/>
    <w:rsid w:val="002C58FB"/>
    <w:rsid w:val="002F0A5F"/>
    <w:rsid w:val="00306C23"/>
    <w:rsid w:val="003132A6"/>
    <w:rsid w:val="0034010E"/>
    <w:rsid w:val="0035504D"/>
    <w:rsid w:val="00383717"/>
    <w:rsid w:val="003A5E08"/>
    <w:rsid w:val="003B413B"/>
    <w:rsid w:val="003C43E3"/>
    <w:rsid w:val="003D3E66"/>
    <w:rsid w:val="003F4E7D"/>
    <w:rsid w:val="00407F63"/>
    <w:rsid w:val="00417D1B"/>
    <w:rsid w:val="00421611"/>
    <w:rsid w:val="00422C5C"/>
    <w:rsid w:val="00465FAE"/>
    <w:rsid w:val="004801E4"/>
    <w:rsid w:val="00495D4D"/>
    <w:rsid w:val="004A55CC"/>
    <w:rsid w:val="004B21EE"/>
    <w:rsid w:val="004D467B"/>
    <w:rsid w:val="004E24B5"/>
    <w:rsid w:val="004E3FA0"/>
    <w:rsid w:val="00517623"/>
    <w:rsid w:val="00521502"/>
    <w:rsid w:val="005237B3"/>
    <w:rsid w:val="00544675"/>
    <w:rsid w:val="00546299"/>
    <w:rsid w:val="00547528"/>
    <w:rsid w:val="00556A7D"/>
    <w:rsid w:val="00563149"/>
    <w:rsid w:val="0056393A"/>
    <w:rsid w:val="00580618"/>
    <w:rsid w:val="00593444"/>
    <w:rsid w:val="005949A5"/>
    <w:rsid w:val="005A4BA3"/>
    <w:rsid w:val="005B12A4"/>
    <w:rsid w:val="005B63E2"/>
    <w:rsid w:val="005E0E0E"/>
    <w:rsid w:val="00641E62"/>
    <w:rsid w:val="006420BE"/>
    <w:rsid w:val="00652FC1"/>
    <w:rsid w:val="006559B2"/>
    <w:rsid w:val="00662FCB"/>
    <w:rsid w:val="006710B7"/>
    <w:rsid w:val="006737EF"/>
    <w:rsid w:val="006945E6"/>
    <w:rsid w:val="006E7487"/>
    <w:rsid w:val="007078F3"/>
    <w:rsid w:val="007113E3"/>
    <w:rsid w:val="007140B4"/>
    <w:rsid w:val="00726992"/>
    <w:rsid w:val="00791793"/>
    <w:rsid w:val="007A7326"/>
    <w:rsid w:val="007B67D5"/>
    <w:rsid w:val="007C40E6"/>
    <w:rsid w:val="00803BC6"/>
    <w:rsid w:val="00806967"/>
    <w:rsid w:val="00814CFF"/>
    <w:rsid w:val="008210A2"/>
    <w:rsid w:val="00850554"/>
    <w:rsid w:val="0085128E"/>
    <w:rsid w:val="00863452"/>
    <w:rsid w:val="00865137"/>
    <w:rsid w:val="008A2A21"/>
    <w:rsid w:val="008B24A2"/>
    <w:rsid w:val="008B329B"/>
    <w:rsid w:val="008B62E4"/>
    <w:rsid w:val="008C10E1"/>
    <w:rsid w:val="008C198B"/>
    <w:rsid w:val="008C1D7F"/>
    <w:rsid w:val="008E55A1"/>
    <w:rsid w:val="008F2A02"/>
    <w:rsid w:val="008F6917"/>
    <w:rsid w:val="008F6F8E"/>
    <w:rsid w:val="00900D05"/>
    <w:rsid w:val="00913418"/>
    <w:rsid w:val="0092198E"/>
    <w:rsid w:val="00922C60"/>
    <w:rsid w:val="00965167"/>
    <w:rsid w:val="009675EF"/>
    <w:rsid w:val="009924BE"/>
    <w:rsid w:val="009A5127"/>
    <w:rsid w:val="009B2EE3"/>
    <w:rsid w:val="00A20928"/>
    <w:rsid w:val="00A2217E"/>
    <w:rsid w:val="00A30CCE"/>
    <w:rsid w:val="00A833E0"/>
    <w:rsid w:val="00A9289C"/>
    <w:rsid w:val="00AA0005"/>
    <w:rsid w:val="00AB5E0C"/>
    <w:rsid w:val="00AC3DC7"/>
    <w:rsid w:val="00B014F7"/>
    <w:rsid w:val="00B329A2"/>
    <w:rsid w:val="00B33689"/>
    <w:rsid w:val="00B65882"/>
    <w:rsid w:val="00B77953"/>
    <w:rsid w:val="00B873CC"/>
    <w:rsid w:val="00B91440"/>
    <w:rsid w:val="00BB1173"/>
    <w:rsid w:val="00BB2C61"/>
    <w:rsid w:val="00BC0299"/>
    <w:rsid w:val="00BF0C8D"/>
    <w:rsid w:val="00C00047"/>
    <w:rsid w:val="00C04AD2"/>
    <w:rsid w:val="00C05758"/>
    <w:rsid w:val="00C0749B"/>
    <w:rsid w:val="00C222FA"/>
    <w:rsid w:val="00C23A1A"/>
    <w:rsid w:val="00C26025"/>
    <w:rsid w:val="00C75055"/>
    <w:rsid w:val="00C8211E"/>
    <w:rsid w:val="00C93A4B"/>
    <w:rsid w:val="00C96B9D"/>
    <w:rsid w:val="00CA628B"/>
    <w:rsid w:val="00CB4383"/>
    <w:rsid w:val="00CB6E8C"/>
    <w:rsid w:val="00CC2797"/>
    <w:rsid w:val="00CC30DE"/>
    <w:rsid w:val="00CD4CB7"/>
    <w:rsid w:val="00CD6B5F"/>
    <w:rsid w:val="00CE688B"/>
    <w:rsid w:val="00D45D8F"/>
    <w:rsid w:val="00D67E74"/>
    <w:rsid w:val="00DA50E0"/>
    <w:rsid w:val="00DA78F7"/>
    <w:rsid w:val="00E00B8E"/>
    <w:rsid w:val="00E01594"/>
    <w:rsid w:val="00E05948"/>
    <w:rsid w:val="00E0682D"/>
    <w:rsid w:val="00E21461"/>
    <w:rsid w:val="00E31FC4"/>
    <w:rsid w:val="00E32082"/>
    <w:rsid w:val="00E54760"/>
    <w:rsid w:val="00E54EE3"/>
    <w:rsid w:val="00E7236D"/>
    <w:rsid w:val="00E82C1B"/>
    <w:rsid w:val="00E87D2A"/>
    <w:rsid w:val="00E90C84"/>
    <w:rsid w:val="00E91256"/>
    <w:rsid w:val="00EB39E6"/>
    <w:rsid w:val="00ED3C5D"/>
    <w:rsid w:val="00EE5B54"/>
    <w:rsid w:val="00F04711"/>
    <w:rsid w:val="00F340E8"/>
    <w:rsid w:val="00F441FF"/>
    <w:rsid w:val="00F45409"/>
    <w:rsid w:val="00F4561D"/>
    <w:rsid w:val="00F94060"/>
    <w:rsid w:val="00FB152D"/>
    <w:rsid w:val="00FB768C"/>
    <w:rsid w:val="00FF4072"/>
    <w:rsid w:val="0E195AE8"/>
    <w:rsid w:val="20A23BE2"/>
    <w:rsid w:val="55F9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7">
    <w:name w:val="批注主题 Char"/>
    <w:basedOn w:val="15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  <customShpInfo spid="_x0000_s102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94FF54-73E2-4008-831D-C03F4A3357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6</Pages>
  <Words>992</Words>
  <Characters>998</Characters>
  <Lines>13</Lines>
  <Paragraphs>3</Paragraphs>
  <TotalTime>3</TotalTime>
  <ScaleCrop>false</ScaleCrop>
  <LinksUpToDate>false</LinksUpToDate>
  <CharactersWithSpaces>1167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2018-03-23T08:36:00Z</dcterms:created>
  <dc:creator>余蕾</dc:creator>
  <cp:lastModifiedBy>lisa-w</cp:lastModifiedBy>
  <cp:lastPrinted>2019-03-07T08:00:00Z</cp:lastPrinted>
  <dcterms:modified xsi:type="dcterms:W3CDTF">2025-03-12T01:39:44Z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eyJoZGlkIjoiMjQxNjdlZmRkM2I3ZmMwMTdlZjBhYTdlY2Y4NjRhYjAiLCJ1c2VySWQiOiIzMzAxMjQxMjkifQ==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302A4CF0E5D24DF5A05C0CC7D11342DD_12</vt:lpwstr>
  </property>
</Properties>
</file>